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AF" w:rsidRDefault="00CB7DAF" w:rsidP="00CB7DAF">
      <w:pPr>
        <w:bidi/>
      </w:pPr>
    </w:p>
    <w:p w:rsidR="00CB7DAF" w:rsidRDefault="00CB7DAF" w:rsidP="00CB7DAF">
      <w:pPr>
        <w:bidi/>
      </w:pPr>
    </w:p>
    <w:p w:rsidR="00CB7DAF" w:rsidRPr="00E00372" w:rsidRDefault="00CB7DAF" w:rsidP="00CB7DAF">
      <w:pPr>
        <w:bidi/>
        <w:jc w:val="center"/>
        <w:rPr>
          <w:b/>
          <w:bCs/>
          <w:sz w:val="32"/>
          <w:szCs w:val="32"/>
          <w:rtl/>
          <w:lang w:bidi="ar-DZ"/>
        </w:rPr>
      </w:pPr>
      <w:r w:rsidRPr="00E00372">
        <w:rPr>
          <w:rFonts w:hint="cs"/>
          <w:b/>
          <w:bCs/>
          <w:sz w:val="32"/>
          <w:szCs w:val="32"/>
          <w:rtl/>
          <w:lang w:bidi="ar-DZ"/>
        </w:rPr>
        <w:t>وزارة التعليم العالي والبحث العلمي</w:t>
      </w:r>
    </w:p>
    <w:p w:rsidR="00CB7DAF" w:rsidRPr="00E00372" w:rsidRDefault="00CB7DAF" w:rsidP="00CB7DAF">
      <w:pPr>
        <w:bidi/>
        <w:jc w:val="center"/>
        <w:rPr>
          <w:b/>
          <w:bCs/>
          <w:sz w:val="32"/>
          <w:szCs w:val="32"/>
          <w:rtl/>
          <w:lang w:bidi="ar-DZ"/>
        </w:rPr>
      </w:pPr>
      <w:r w:rsidRPr="00E00372">
        <w:rPr>
          <w:rFonts w:hint="cs"/>
          <w:b/>
          <w:bCs/>
          <w:sz w:val="32"/>
          <w:szCs w:val="32"/>
          <w:rtl/>
          <w:lang w:bidi="ar-DZ"/>
        </w:rPr>
        <w:t>جامعة محمد بوضياف بالمسيلة</w:t>
      </w:r>
    </w:p>
    <w:p w:rsidR="00CB7DAF" w:rsidRPr="00E00372" w:rsidRDefault="00CB7DAF" w:rsidP="00CB7DAF">
      <w:pPr>
        <w:bidi/>
        <w:jc w:val="center"/>
        <w:rPr>
          <w:b/>
          <w:bCs/>
          <w:sz w:val="32"/>
          <w:szCs w:val="32"/>
          <w:rtl/>
          <w:lang w:bidi="ar-DZ"/>
        </w:rPr>
      </w:pPr>
      <w:r w:rsidRPr="00E00372">
        <w:rPr>
          <w:rFonts w:hint="cs"/>
          <w:b/>
          <w:bCs/>
          <w:sz w:val="32"/>
          <w:szCs w:val="32"/>
          <w:rtl/>
          <w:lang w:bidi="ar-DZ"/>
        </w:rPr>
        <w:t>معهد علوم وتقنيات النشاطات البدنية الرياضية</w:t>
      </w:r>
    </w:p>
    <w:p w:rsidR="00CB7DAF" w:rsidRPr="00E00372" w:rsidRDefault="00CB7DAF" w:rsidP="00CB7DAF">
      <w:pPr>
        <w:bidi/>
        <w:rPr>
          <w:b/>
          <w:bCs/>
          <w:sz w:val="32"/>
          <w:szCs w:val="32"/>
          <w:rtl/>
          <w:lang w:bidi="ar-DZ"/>
        </w:rPr>
      </w:pPr>
      <w:r w:rsidRPr="00E00372">
        <w:rPr>
          <w:rFonts w:hint="cs"/>
          <w:b/>
          <w:bCs/>
          <w:sz w:val="32"/>
          <w:szCs w:val="32"/>
          <w:rtl/>
          <w:lang w:bidi="ar-DZ"/>
        </w:rPr>
        <w:t xml:space="preserve">قسم التربية البدنية                                      </w:t>
      </w:r>
      <w:r w:rsidR="00E00372">
        <w:rPr>
          <w:rFonts w:hint="cs"/>
          <w:b/>
          <w:bCs/>
          <w:sz w:val="32"/>
          <w:szCs w:val="32"/>
          <w:rtl/>
          <w:lang w:bidi="ar-DZ"/>
        </w:rPr>
        <w:t xml:space="preserve">            </w:t>
      </w:r>
      <w:r w:rsidRPr="00E00372">
        <w:rPr>
          <w:rFonts w:hint="cs"/>
          <w:b/>
          <w:bCs/>
          <w:sz w:val="32"/>
          <w:szCs w:val="32"/>
          <w:rtl/>
          <w:lang w:bidi="ar-DZ"/>
        </w:rPr>
        <w:t xml:space="preserve">    تاريخ الامتحان:</w:t>
      </w:r>
      <w:r w:rsidRPr="00E00372">
        <w:rPr>
          <w:rFonts w:hint="cs"/>
          <w:b/>
          <w:bCs/>
          <w:sz w:val="32"/>
          <w:szCs w:val="32"/>
          <w:rtl/>
          <w:lang w:bidi="ar-DZ"/>
        </w:rPr>
        <w:t>14</w:t>
      </w:r>
      <w:r w:rsidRPr="00E00372">
        <w:rPr>
          <w:rFonts w:hint="cs"/>
          <w:b/>
          <w:bCs/>
          <w:sz w:val="32"/>
          <w:szCs w:val="32"/>
          <w:rtl/>
          <w:lang w:bidi="ar-DZ"/>
        </w:rPr>
        <w:t>/</w:t>
      </w:r>
      <w:r w:rsidRPr="00E00372">
        <w:rPr>
          <w:rFonts w:hint="cs"/>
          <w:b/>
          <w:bCs/>
          <w:sz w:val="32"/>
          <w:szCs w:val="32"/>
          <w:rtl/>
          <w:lang w:bidi="ar-DZ"/>
        </w:rPr>
        <w:t>05</w:t>
      </w:r>
      <w:r w:rsidRPr="00E00372">
        <w:rPr>
          <w:rFonts w:hint="cs"/>
          <w:b/>
          <w:bCs/>
          <w:sz w:val="32"/>
          <w:szCs w:val="32"/>
          <w:rtl/>
          <w:lang w:bidi="ar-DZ"/>
        </w:rPr>
        <w:t>/2025</w:t>
      </w:r>
    </w:p>
    <w:p w:rsidR="00CB7DAF" w:rsidRPr="00E00372" w:rsidRDefault="00CB7DAF" w:rsidP="00CB7DAF">
      <w:pPr>
        <w:bidi/>
        <w:rPr>
          <w:b/>
          <w:bCs/>
          <w:sz w:val="32"/>
          <w:szCs w:val="32"/>
          <w:rtl/>
          <w:lang w:bidi="ar-DZ"/>
        </w:rPr>
      </w:pPr>
      <w:r w:rsidRPr="00E00372">
        <w:rPr>
          <w:rFonts w:hint="cs"/>
          <w:b/>
          <w:bCs/>
          <w:sz w:val="32"/>
          <w:szCs w:val="32"/>
          <w:rtl/>
          <w:lang w:bidi="ar-DZ"/>
        </w:rPr>
        <w:t xml:space="preserve">مقياس </w:t>
      </w:r>
      <w:r w:rsidRPr="00E00372">
        <w:rPr>
          <w:rFonts w:hint="cs"/>
          <w:b/>
          <w:bCs/>
          <w:sz w:val="32"/>
          <w:szCs w:val="32"/>
          <w:rtl/>
          <w:lang w:bidi="ar-DZ"/>
        </w:rPr>
        <w:t>طرائق وأساليب التدريس</w:t>
      </w:r>
      <w:r w:rsidRPr="00E00372">
        <w:rPr>
          <w:rFonts w:hint="cs"/>
          <w:b/>
          <w:bCs/>
          <w:sz w:val="32"/>
          <w:szCs w:val="32"/>
          <w:rtl/>
          <w:lang w:bidi="ar-DZ"/>
        </w:rPr>
        <w:t xml:space="preserve">.                     </w:t>
      </w:r>
      <w:r w:rsidR="00E00372">
        <w:rPr>
          <w:rFonts w:hint="cs"/>
          <w:b/>
          <w:bCs/>
          <w:sz w:val="32"/>
          <w:szCs w:val="32"/>
          <w:rtl/>
          <w:lang w:bidi="ar-DZ"/>
        </w:rPr>
        <w:t xml:space="preserve">             </w:t>
      </w:r>
      <w:r w:rsidRPr="00E00372">
        <w:rPr>
          <w:rFonts w:hint="cs"/>
          <w:b/>
          <w:bCs/>
          <w:sz w:val="32"/>
          <w:szCs w:val="32"/>
          <w:rtl/>
          <w:lang w:bidi="ar-DZ"/>
        </w:rPr>
        <w:t xml:space="preserve">   أستاذ المقياس: بكة فارس</w:t>
      </w:r>
    </w:p>
    <w:p w:rsidR="00CB7DAF" w:rsidRDefault="00CB7DAF" w:rsidP="00CB7DAF">
      <w:pPr>
        <w:bidi/>
        <w:jc w:val="both"/>
        <w:rPr>
          <w:sz w:val="24"/>
          <w:szCs w:val="24"/>
          <w:rtl/>
          <w:lang w:bidi="ar-DZ"/>
        </w:rPr>
      </w:pPr>
      <w:r w:rsidRPr="00E00372">
        <w:rPr>
          <w:rFonts w:hint="cs"/>
          <w:b/>
          <w:bCs/>
          <w:sz w:val="32"/>
          <w:szCs w:val="32"/>
          <w:rtl/>
          <w:lang w:bidi="ar-DZ"/>
        </w:rPr>
        <w:t xml:space="preserve">مدة الامتحان: ساعة ونصف                  </w:t>
      </w:r>
      <w:r w:rsidRPr="00E00372">
        <w:rPr>
          <w:rFonts w:hint="cs"/>
          <w:b/>
          <w:bCs/>
          <w:sz w:val="32"/>
          <w:szCs w:val="32"/>
          <w:rtl/>
          <w:lang w:bidi="ar-DZ"/>
        </w:rPr>
        <w:t xml:space="preserve">            </w:t>
      </w:r>
      <w:r w:rsidR="00E00372">
        <w:rPr>
          <w:rFonts w:hint="cs"/>
          <w:b/>
          <w:bCs/>
          <w:sz w:val="32"/>
          <w:szCs w:val="32"/>
          <w:rtl/>
          <w:lang w:bidi="ar-DZ"/>
        </w:rPr>
        <w:t xml:space="preserve">            </w:t>
      </w:r>
      <w:r w:rsidRPr="00E00372">
        <w:rPr>
          <w:rFonts w:hint="cs"/>
          <w:b/>
          <w:bCs/>
          <w:sz w:val="32"/>
          <w:szCs w:val="32"/>
          <w:rtl/>
          <w:lang w:bidi="ar-DZ"/>
        </w:rPr>
        <w:t xml:space="preserve"> المستوى: السنة أولى ماستر</w:t>
      </w:r>
      <w:r>
        <w:rPr>
          <w:rFonts w:hint="cs"/>
          <w:sz w:val="36"/>
          <w:szCs w:val="36"/>
          <w:rtl/>
          <w:lang w:bidi="ar-DZ"/>
        </w:rPr>
        <w:t xml:space="preserve"> </w:t>
      </w:r>
    </w:p>
    <w:p w:rsidR="00CB7DAF" w:rsidRDefault="00CB7DAF" w:rsidP="00CB7DAF">
      <w:pPr>
        <w:bidi/>
        <w:jc w:val="center"/>
        <w:rPr>
          <w:b/>
          <w:bCs/>
          <w:sz w:val="28"/>
          <w:szCs w:val="28"/>
          <w:rtl/>
          <w:lang w:bidi="ar-DZ"/>
        </w:rPr>
      </w:pPr>
      <w:r w:rsidRPr="002D6F48">
        <w:rPr>
          <w:rFonts w:hint="cs"/>
          <w:b/>
          <w:bCs/>
          <w:sz w:val="28"/>
          <w:szCs w:val="28"/>
          <w:rtl/>
          <w:lang w:bidi="ar-DZ"/>
        </w:rPr>
        <w:t>الأسئ</w:t>
      </w:r>
      <w:r>
        <w:rPr>
          <w:rFonts w:hint="cs"/>
          <w:b/>
          <w:bCs/>
          <w:sz w:val="28"/>
          <w:szCs w:val="28"/>
          <w:rtl/>
          <w:lang w:bidi="ar-DZ"/>
        </w:rPr>
        <w:t>ـــــــ</w:t>
      </w:r>
      <w:r w:rsidRPr="002D6F48">
        <w:rPr>
          <w:rFonts w:hint="cs"/>
          <w:b/>
          <w:bCs/>
          <w:sz w:val="28"/>
          <w:szCs w:val="28"/>
          <w:rtl/>
          <w:lang w:bidi="ar-DZ"/>
        </w:rPr>
        <w:t>لة</w:t>
      </w:r>
    </w:p>
    <w:p w:rsidR="00E00372" w:rsidRPr="00E00372" w:rsidRDefault="00CB7DAF" w:rsidP="00E00372">
      <w:pPr>
        <w:bidi/>
        <w:jc w:val="both"/>
        <w:rPr>
          <w:b/>
          <w:bCs/>
          <w:sz w:val="28"/>
          <w:szCs w:val="28"/>
          <w:u w:val="single"/>
          <w:rtl/>
          <w:lang w:bidi="ar-DZ"/>
        </w:rPr>
      </w:pPr>
      <w:r w:rsidRPr="00E00372">
        <w:rPr>
          <w:rFonts w:hint="cs"/>
          <w:b/>
          <w:bCs/>
          <w:sz w:val="28"/>
          <w:szCs w:val="28"/>
          <w:u w:val="single"/>
          <w:rtl/>
          <w:lang w:bidi="ar-DZ"/>
        </w:rPr>
        <w:t xml:space="preserve">س1: </w:t>
      </w:r>
    </w:p>
    <w:p w:rsidR="00CB7DAF" w:rsidRDefault="00CB7DAF" w:rsidP="00E00372">
      <w:pPr>
        <w:bidi/>
        <w:jc w:val="both"/>
        <w:rPr>
          <w:rFonts w:hint="cs"/>
          <w:b/>
          <w:bCs/>
          <w:sz w:val="28"/>
          <w:szCs w:val="28"/>
          <w:rtl/>
          <w:lang w:bidi="ar-DZ"/>
        </w:rPr>
      </w:pPr>
      <w:r>
        <w:rPr>
          <w:rFonts w:hint="cs"/>
          <w:b/>
          <w:bCs/>
          <w:sz w:val="28"/>
          <w:szCs w:val="28"/>
          <w:rtl/>
          <w:lang w:bidi="ar-DZ"/>
        </w:rPr>
        <w:t xml:space="preserve">يهدف التدريس إلى إكساب المتمدرسين مهارات حياتية </w:t>
      </w:r>
      <w:r w:rsidR="00E00372">
        <w:rPr>
          <w:rFonts w:hint="cs"/>
          <w:b/>
          <w:bCs/>
          <w:sz w:val="28"/>
          <w:szCs w:val="28"/>
          <w:rtl/>
          <w:lang w:bidi="ar-DZ"/>
        </w:rPr>
        <w:t xml:space="preserve">ومعرفية </w:t>
      </w:r>
      <w:r>
        <w:rPr>
          <w:rFonts w:hint="cs"/>
          <w:b/>
          <w:bCs/>
          <w:sz w:val="28"/>
          <w:szCs w:val="28"/>
          <w:rtl/>
          <w:lang w:bidi="ar-DZ"/>
        </w:rPr>
        <w:t>يستفيد بها المتعلمون في حياتهم اليومية والاجتماعية</w:t>
      </w:r>
    </w:p>
    <w:p w:rsidR="00CB7DAF" w:rsidRDefault="00CB7DAF" w:rsidP="00E00372">
      <w:pPr>
        <w:pStyle w:val="Paragraphedeliste"/>
        <w:numPr>
          <w:ilvl w:val="0"/>
          <w:numId w:val="1"/>
        </w:numPr>
        <w:bidi/>
        <w:jc w:val="both"/>
        <w:rPr>
          <w:rFonts w:hint="cs"/>
          <w:b/>
          <w:bCs/>
          <w:sz w:val="28"/>
          <w:szCs w:val="28"/>
          <w:lang w:bidi="ar-DZ"/>
        </w:rPr>
      </w:pPr>
      <w:r>
        <w:rPr>
          <w:rFonts w:hint="cs"/>
          <w:b/>
          <w:bCs/>
          <w:sz w:val="28"/>
          <w:szCs w:val="28"/>
          <w:rtl/>
          <w:lang w:bidi="ar-DZ"/>
        </w:rPr>
        <w:t>ما هو التدريس في نظرك (2 ن)</w:t>
      </w:r>
    </w:p>
    <w:p w:rsidR="00CB7DAF" w:rsidRDefault="00CB7DAF" w:rsidP="00E00372">
      <w:pPr>
        <w:pStyle w:val="Paragraphedeliste"/>
        <w:numPr>
          <w:ilvl w:val="0"/>
          <w:numId w:val="1"/>
        </w:numPr>
        <w:bidi/>
        <w:jc w:val="both"/>
        <w:rPr>
          <w:rFonts w:hint="cs"/>
          <w:b/>
          <w:bCs/>
          <w:sz w:val="28"/>
          <w:szCs w:val="28"/>
          <w:lang w:bidi="ar-DZ"/>
        </w:rPr>
      </w:pPr>
      <w:r>
        <w:rPr>
          <w:rFonts w:hint="cs"/>
          <w:b/>
          <w:bCs/>
          <w:sz w:val="28"/>
          <w:szCs w:val="28"/>
          <w:rtl/>
          <w:lang w:bidi="ar-DZ"/>
        </w:rPr>
        <w:t>ما هي المفاهيم ذات العلاقة بعملية التدريس (02ن)</w:t>
      </w:r>
    </w:p>
    <w:p w:rsidR="00E00372" w:rsidRPr="00E00372" w:rsidRDefault="00CB7DAF" w:rsidP="00E00372">
      <w:pPr>
        <w:bidi/>
        <w:jc w:val="both"/>
        <w:rPr>
          <w:b/>
          <w:bCs/>
          <w:sz w:val="28"/>
          <w:szCs w:val="28"/>
          <w:u w:val="single"/>
          <w:rtl/>
          <w:lang w:bidi="ar-DZ"/>
        </w:rPr>
      </w:pPr>
      <w:r w:rsidRPr="00E00372">
        <w:rPr>
          <w:rFonts w:hint="cs"/>
          <w:b/>
          <w:bCs/>
          <w:sz w:val="28"/>
          <w:szCs w:val="28"/>
          <w:u w:val="single"/>
          <w:rtl/>
          <w:lang w:bidi="ar-DZ"/>
        </w:rPr>
        <w:t>س2:</w:t>
      </w:r>
      <w:r w:rsidR="00256E74" w:rsidRPr="00E00372">
        <w:rPr>
          <w:rFonts w:hint="cs"/>
          <w:b/>
          <w:bCs/>
          <w:sz w:val="28"/>
          <w:szCs w:val="28"/>
          <w:u w:val="single"/>
          <w:rtl/>
          <w:lang w:bidi="ar-DZ"/>
        </w:rPr>
        <w:t xml:space="preserve"> </w:t>
      </w:r>
    </w:p>
    <w:p w:rsidR="00CB7DAF" w:rsidRDefault="00256E74" w:rsidP="00E00372">
      <w:pPr>
        <w:bidi/>
        <w:jc w:val="both"/>
        <w:rPr>
          <w:rFonts w:hint="cs"/>
          <w:b/>
          <w:bCs/>
          <w:sz w:val="28"/>
          <w:szCs w:val="28"/>
          <w:rtl/>
          <w:lang w:bidi="ar-DZ"/>
        </w:rPr>
      </w:pPr>
      <w:r>
        <w:rPr>
          <w:rFonts w:hint="cs"/>
          <w:b/>
          <w:bCs/>
          <w:sz w:val="28"/>
          <w:szCs w:val="28"/>
          <w:rtl/>
          <w:lang w:bidi="ar-DZ"/>
        </w:rPr>
        <w:t>ما هي مكونات الموقف التدريسي مع شرح عناصره (04ن)</w:t>
      </w:r>
    </w:p>
    <w:p w:rsidR="00E00372" w:rsidRPr="00E00372" w:rsidRDefault="00256E74" w:rsidP="00E00372">
      <w:pPr>
        <w:bidi/>
        <w:jc w:val="both"/>
        <w:rPr>
          <w:b/>
          <w:bCs/>
          <w:sz w:val="28"/>
          <w:szCs w:val="28"/>
          <w:u w:val="single"/>
          <w:rtl/>
          <w:lang w:bidi="ar-DZ"/>
        </w:rPr>
      </w:pPr>
      <w:r w:rsidRPr="00E00372">
        <w:rPr>
          <w:rFonts w:hint="cs"/>
          <w:b/>
          <w:bCs/>
          <w:sz w:val="28"/>
          <w:szCs w:val="28"/>
          <w:u w:val="single"/>
          <w:rtl/>
          <w:lang w:bidi="ar-DZ"/>
        </w:rPr>
        <w:t xml:space="preserve">س3: </w:t>
      </w:r>
    </w:p>
    <w:p w:rsidR="00841B24" w:rsidRDefault="00256E74" w:rsidP="00E00372">
      <w:pPr>
        <w:bidi/>
        <w:jc w:val="both"/>
        <w:rPr>
          <w:b/>
          <w:bCs/>
          <w:sz w:val="28"/>
          <w:szCs w:val="28"/>
          <w:rtl/>
          <w:lang w:bidi="ar-DZ"/>
        </w:rPr>
      </w:pPr>
      <w:r>
        <w:rPr>
          <w:rFonts w:hint="cs"/>
          <w:b/>
          <w:bCs/>
          <w:sz w:val="28"/>
          <w:szCs w:val="28"/>
          <w:rtl/>
          <w:lang w:bidi="ar-DZ"/>
        </w:rPr>
        <w:t xml:space="preserve">يتكون فوج تربوي في الطور الثانوي من ثلاثين تلميذ وتلميذة </w:t>
      </w:r>
      <w:r w:rsidR="00841B24">
        <w:rPr>
          <w:rFonts w:hint="cs"/>
          <w:b/>
          <w:bCs/>
          <w:sz w:val="28"/>
          <w:szCs w:val="28"/>
          <w:rtl/>
          <w:lang w:bidi="ar-DZ"/>
        </w:rPr>
        <w:t xml:space="preserve">يسعى أستاذ التربية البدنية والرياضة </w:t>
      </w:r>
      <w:r w:rsidR="00E00372">
        <w:rPr>
          <w:rFonts w:hint="cs"/>
          <w:b/>
          <w:bCs/>
          <w:sz w:val="28"/>
          <w:szCs w:val="28"/>
          <w:rtl/>
          <w:lang w:bidi="ar-DZ"/>
        </w:rPr>
        <w:t xml:space="preserve">إلى </w:t>
      </w:r>
      <w:r w:rsidR="00841B24">
        <w:rPr>
          <w:rFonts w:hint="cs"/>
          <w:b/>
          <w:bCs/>
          <w:sz w:val="28"/>
          <w:szCs w:val="28"/>
          <w:rtl/>
          <w:lang w:bidi="ar-DZ"/>
        </w:rPr>
        <w:t>إكساب وتثبيت مهارات نشاط كرة اليد لديهم.</w:t>
      </w:r>
    </w:p>
    <w:p w:rsidR="00841B24" w:rsidRDefault="00841B24" w:rsidP="00E00372">
      <w:pPr>
        <w:pStyle w:val="Paragraphedeliste"/>
        <w:numPr>
          <w:ilvl w:val="0"/>
          <w:numId w:val="1"/>
        </w:numPr>
        <w:bidi/>
        <w:jc w:val="both"/>
        <w:rPr>
          <w:b/>
          <w:bCs/>
          <w:sz w:val="28"/>
          <w:szCs w:val="28"/>
          <w:lang w:bidi="ar-DZ"/>
        </w:rPr>
      </w:pPr>
      <w:r>
        <w:rPr>
          <w:rFonts w:hint="cs"/>
          <w:b/>
          <w:bCs/>
          <w:sz w:val="28"/>
          <w:szCs w:val="28"/>
          <w:rtl/>
          <w:lang w:bidi="ar-DZ"/>
        </w:rPr>
        <w:t xml:space="preserve">ماهي المحددات التي تسمح للأستاذ بتحديد نوع الطريقة والأسلوب التدريسي المناسب لهذا الفوج </w:t>
      </w:r>
      <w:proofErr w:type="gramStart"/>
      <w:r>
        <w:rPr>
          <w:rFonts w:hint="cs"/>
          <w:b/>
          <w:bCs/>
          <w:sz w:val="28"/>
          <w:szCs w:val="28"/>
          <w:rtl/>
          <w:lang w:bidi="ar-DZ"/>
        </w:rPr>
        <w:t>التربوي.(</w:t>
      </w:r>
      <w:proofErr w:type="gramEnd"/>
      <w:r>
        <w:rPr>
          <w:rFonts w:hint="cs"/>
          <w:b/>
          <w:bCs/>
          <w:sz w:val="28"/>
          <w:szCs w:val="28"/>
          <w:rtl/>
          <w:lang w:bidi="ar-DZ"/>
        </w:rPr>
        <w:t>03ن)</w:t>
      </w:r>
    </w:p>
    <w:p w:rsidR="00256E74" w:rsidRDefault="00841B24" w:rsidP="00E00372">
      <w:pPr>
        <w:pStyle w:val="Paragraphedeliste"/>
        <w:numPr>
          <w:ilvl w:val="0"/>
          <w:numId w:val="1"/>
        </w:numPr>
        <w:bidi/>
        <w:jc w:val="both"/>
        <w:rPr>
          <w:rFonts w:hint="cs"/>
          <w:b/>
          <w:bCs/>
          <w:sz w:val="28"/>
          <w:szCs w:val="28"/>
          <w:lang w:bidi="ar-DZ"/>
        </w:rPr>
      </w:pPr>
      <w:r>
        <w:rPr>
          <w:rFonts w:hint="cs"/>
          <w:b/>
          <w:bCs/>
          <w:sz w:val="28"/>
          <w:szCs w:val="28"/>
          <w:rtl/>
          <w:lang w:bidi="ar-DZ"/>
        </w:rPr>
        <w:t>ماذا تقترح كأسلوب تدريسي وطريقة لتعليم أو تعلم مهارة التسديد نحو المرمى في نشاط كرة اليد من الاستقبال.</w:t>
      </w:r>
      <w:r w:rsidRPr="00841B24">
        <w:rPr>
          <w:rFonts w:hint="cs"/>
          <w:b/>
          <w:bCs/>
          <w:sz w:val="28"/>
          <w:szCs w:val="28"/>
          <w:rtl/>
          <w:lang w:bidi="ar-DZ"/>
        </w:rPr>
        <w:t xml:space="preserve"> </w:t>
      </w:r>
      <w:r>
        <w:rPr>
          <w:rFonts w:hint="cs"/>
          <w:b/>
          <w:bCs/>
          <w:sz w:val="28"/>
          <w:szCs w:val="28"/>
          <w:rtl/>
          <w:lang w:bidi="ar-DZ"/>
        </w:rPr>
        <w:t>(03ن)</w:t>
      </w:r>
    </w:p>
    <w:p w:rsidR="00841B24" w:rsidRDefault="00841B24" w:rsidP="00E00372">
      <w:pPr>
        <w:pStyle w:val="Paragraphedeliste"/>
        <w:numPr>
          <w:ilvl w:val="0"/>
          <w:numId w:val="1"/>
        </w:numPr>
        <w:bidi/>
        <w:jc w:val="both"/>
        <w:rPr>
          <w:b/>
          <w:bCs/>
          <w:sz w:val="28"/>
          <w:szCs w:val="28"/>
          <w:lang w:bidi="ar-DZ"/>
        </w:rPr>
      </w:pPr>
      <w:r>
        <w:rPr>
          <w:rFonts w:hint="cs"/>
          <w:b/>
          <w:bCs/>
          <w:sz w:val="28"/>
          <w:szCs w:val="28"/>
          <w:rtl/>
          <w:lang w:bidi="ar-DZ"/>
        </w:rPr>
        <w:t xml:space="preserve">قدم نموذجين </w:t>
      </w:r>
      <w:r w:rsidR="00E00372">
        <w:rPr>
          <w:rFonts w:hint="cs"/>
          <w:b/>
          <w:bCs/>
          <w:sz w:val="28"/>
          <w:szCs w:val="28"/>
          <w:rtl/>
          <w:lang w:bidi="ar-DZ"/>
        </w:rPr>
        <w:t>لحصة في التربية البدنية الأولى بالأسلوب الأمري والثانية بالأسلوب التبادلي تبرز في الحصتين المقترحتين دور كل من الأستاذ والتلميذ.</w:t>
      </w:r>
    </w:p>
    <w:p w:rsidR="00E00372" w:rsidRDefault="00E00372" w:rsidP="00E00372">
      <w:pPr>
        <w:bidi/>
        <w:jc w:val="both"/>
        <w:rPr>
          <w:b/>
          <w:bCs/>
          <w:sz w:val="28"/>
          <w:szCs w:val="28"/>
          <w:rtl/>
          <w:lang w:bidi="ar-DZ"/>
        </w:rPr>
      </w:pPr>
    </w:p>
    <w:p w:rsidR="00E00372" w:rsidRDefault="00E00372" w:rsidP="00E00372">
      <w:pPr>
        <w:bidi/>
        <w:jc w:val="both"/>
        <w:rPr>
          <w:b/>
          <w:bCs/>
          <w:sz w:val="28"/>
          <w:szCs w:val="28"/>
          <w:rtl/>
          <w:lang w:bidi="ar-DZ"/>
        </w:rPr>
      </w:pPr>
    </w:p>
    <w:p w:rsidR="00E00372" w:rsidRDefault="00E00372" w:rsidP="00E00372">
      <w:pPr>
        <w:bidi/>
        <w:jc w:val="both"/>
        <w:rPr>
          <w:b/>
          <w:bCs/>
          <w:sz w:val="28"/>
          <w:szCs w:val="28"/>
          <w:rtl/>
          <w:lang w:bidi="ar-DZ"/>
        </w:rPr>
      </w:pPr>
      <w:r>
        <w:rPr>
          <w:rFonts w:hint="cs"/>
          <w:b/>
          <w:bCs/>
          <w:sz w:val="28"/>
          <w:szCs w:val="28"/>
          <w:rtl/>
          <w:lang w:bidi="ar-DZ"/>
        </w:rPr>
        <w:t xml:space="preserve">                                                                                                بالتوفيق</w:t>
      </w:r>
    </w:p>
    <w:p w:rsidR="00DC1598" w:rsidRDefault="00DC1598" w:rsidP="00DC1598">
      <w:pPr>
        <w:bidi/>
        <w:jc w:val="both"/>
        <w:rPr>
          <w:b/>
          <w:bCs/>
          <w:sz w:val="28"/>
          <w:szCs w:val="28"/>
          <w:rtl/>
          <w:lang w:bidi="ar-DZ"/>
        </w:rPr>
      </w:pPr>
    </w:p>
    <w:p w:rsidR="00DC1598" w:rsidRDefault="00DC1598" w:rsidP="00DC1598">
      <w:pPr>
        <w:bidi/>
        <w:jc w:val="both"/>
        <w:rPr>
          <w:b/>
          <w:bCs/>
          <w:sz w:val="28"/>
          <w:szCs w:val="28"/>
          <w:rtl/>
          <w:lang w:bidi="ar-DZ"/>
        </w:rPr>
      </w:pPr>
    </w:p>
    <w:p w:rsidR="00DC1598" w:rsidRDefault="00DC1598" w:rsidP="00DC1598">
      <w:pPr>
        <w:bidi/>
        <w:jc w:val="both"/>
        <w:rPr>
          <w:b/>
          <w:bCs/>
          <w:sz w:val="28"/>
          <w:szCs w:val="28"/>
          <w:rtl/>
          <w:lang w:bidi="ar-DZ"/>
        </w:rPr>
      </w:pPr>
    </w:p>
    <w:p w:rsidR="00DC1598" w:rsidRPr="00F07FFC" w:rsidRDefault="00DC1598" w:rsidP="00DC1598">
      <w:pPr>
        <w:bidi/>
        <w:jc w:val="center"/>
        <w:rPr>
          <w:b/>
          <w:bCs/>
          <w:sz w:val="28"/>
          <w:szCs w:val="28"/>
          <w:rtl/>
          <w:lang w:bidi="ar-DZ"/>
        </w:rPr>
      </w:pPr>
      <w:r w:rsidRPr="00F07FFC">
        <w:rPr>
          <w:rFonts w:hint="cs"/>
          <w:b/>
          <w:bCs/>
          <w:sz w:val="28"/>
          <w:szCs w:val="28"/>
          <w:rtl/>
          <w:lang w:bidi="ar-DZ"/>
        </w:rPr>
        <w:lastRenderedPageBreak/>
        <w:t>وزارة التعليم العالي والبحث العلمي</w:t>
      </w:r>
    </w:p>
    <w:p w:rsidR="00DC1598" w:rsidRPr="00F07FFC" w:rsidRDefault="00DC1598" w:rsidP="00DC1598">
      <w:pPr>
        <w:bidi/>
        <w:jc w:val="center"/>
        <w:rPr>
          <w:b/>
          <w:bCs/>
          <w:sz w:val="28"/>
          <w:szCs w:val="28"/>
          <w:rtl/>
          <w:lang w:bidi="ar-DZ"/>
        </w:rPr>
      </w:pPr>
      <w:r w:rsidRPr="00F07FFC">
        <w:rPr>
          <w:rFonts w:hint="cs"/>
          <w:b/>
          <w:bCs/>
          <w:sz w:val="28"/>
          <w:szCs w:val="28"/>
          <w:rtl/>
          <w:lang w:bidi="ar-DZ"/>
        </w:rPr>
        <w:t>جامعة محمد بوضياف بالمسيلة</w:t>
      </w:r>
    </w:p>
    <w:p w:rsidR="00DC1598" w:rsidRPr="00F07FFC" w:rsidRDefault="00DC1598" w:rsidP="00DC1598">
      <w:pPr>
        <w:bidi/>
        <w:jc w:val="center"/>
        <w:rPr>
          <w:b/>
          <w:bCs/>
          <w:sz w:val="28"/>
          <w:szCs w:val="28"/>
          <w:rtl/>
          <w:lang w:bidi="ar-DZ"/>
        </w:rPr>
      </w:pPr>
      <w:r w:rsidRPr="00F07FFC">
        <w:rPr>
          <w:rFonts w:hint="cs"/>
          <w:b/>
          <w:bCs/>
          <w:sz w:val="28"/>
          <w:szCs w:val="28"/>
          <w:rtl/>
          <w:lang w:bidi="ar-DZ"/>
        </w:rPr>
        <w:t>معهد علوم وتقنيات النشاطات البدنية الرياضية</w:t>
      </w:r>
    </w:p>
    <w:p w:rsidR="00DC1598" w:rsidRPr="00F07FFC" w:rsidRDefault="00DC1598" w:rsidP="00DC1598">
      <w:pPr>
        <w:bidi/>
        <w:rPr>
          <w:b/>
          <w:bCs/>
          <w:sz w:val="28"/>
          <w:szCs w:val="28"/>
          <w:rtl/>
          <w:lang w:bidi="ar-DZ"/>
        </w:rPr>
      </w:pPr>
      <w:r w:rsidRPr="00F07FFC">
        <w:rPr>
          <w:rFonts w:hint="cs"/>
          <w:b/>
          <w:bCs/>
          <w:sz w:val="28"/>
          <w:szCs w:val="28"/>
          <w:rtl/>
          <w:lang w:bidi="ar-DZ"/>
        </w:rPr>
        <w:t xml:space="preserve">قسم التربية البدنية                                  </w:t>
      </w:r>
      <w:r w:rsidR="00F07FFC">
        <w:rPr>
          <w:rFonts w:hint="cs"/>
          <w:b/>
          <w:bCs/>
          <w:sz w:val="28"/>
          <w:szCs w:val="28"/>
          <w:rtl/>
          <w:lang w:bidi="ar-DZ"/>
        </w:rPr>
        <w:t xml:space="preserve">                            </w:t>
      </w:r>
      <w:r w:rsidRPr="00F07FFC">
        <w:rPr>
          <w:rFonts w:hint="cs"/>
          <w:b/>
          <w:bCs/>
          <w:sz w:val="28"/>
          <w:szCs w:val="28"/>
          <w:rtl/>
          <w:lang w:bidi="ar-DZ"/>
        </w:rPr>
        <w:t xml:space="preserve">        تاريخ الامتحان: </w:t>
      </w:r>
      <w:r w:rsidRPr="00F07FFC">
        <w:rPr>
          <w:rFonts w:hint="cs"/>
          <w:b/>
          <w:bCs/>
          <w:sz w:val="28"/>
          <w:szCs w:val="28"/>
          <w:rtl/>
          <w:lang w:bidi="ar-DZ"/>
        </w:rPr>
        <w:t>14/05/2025</w:t>
      </w:r>
    </w:p>
    <w:p w:rsidR="00DC1598" w:rsidRPr="00F07FFC" w:rsidRDefault="00DC1598" w:rsidP="00DC1598">
      <w:pPr>
        <w:bidi/>
        <w:rPr>
          <w:b/>
          <w:bCs/>
          <w:sz w:val="28"/>
          <w:szCs w:val="28"/>
          <w:rtl/>
          <w:lang w:bidi="ar-DZ"/>
        </w:rPr>
      </w:pPr>
      <w:r w:rsidRPr="00F07FFC">
        <w:rPr>
          <w:rFonts w:hint="cs"/>
          <w:b/>
          <w:bCs/>
          <w:sz w:val="28"/>
          <w:szCs w:val="28"/>
          <w:rtl/>
          <w:lang w:bidi="ar-DZ"/>
        </w:rPr>
        <w:t xml:space="preserve">مقياس </w:t>
      </w:r>
      <w:r w:rsidRPr="00F07FFC">
        <w:rPr>
          <w:rFonts w:hint="cs"/>
          <w:b/>
          <w:bCs/>
          <w:sz w:val="28"/>
          <w:szCs w:val="28"/>
          <w:rtl/>
          <w:lang w:bidi="ar-DZ"/>
        </w:rPr>
        <w:t>طرائق وأساليب التدريس</w:t>
      </w:r>
      <w:r w:rsidRPr="00F07FFC">
        <w:rPr>
          <w:rFonts w:hint="cs"/>
          <w:b/>
          <w:bCs/>
          <w:sz w:val="28"/>
          <w:szCs w:val="28"/>
          <w:rtl/>
          <w:lang w:bidi="ar-DZ"/>
        </w:rPr>
        <w:t xml:space="preserve">.                    </w:t>
      </w:r>
      <w:r w:rsidR="00F07FFC">
        <w:rPr>
          <w:rFonts w:hint="cs"/>
          <w:b/>
          <w:bCs/>
          <w:sz w:val="28"/>
          <w:szCs w:val="28"/>
          <w:rtl/>
          <w:lang w:bidi="ar-DZ"/>
        </w:rPr>
        <w:t xml:space="preserve">                             </w:t>
      </w:r>
      <w:r w:rsidRPr="00F07FFC">
        <w:rPr>
          <w:rFonts w:hint="cs"/>
          <w:b/>
          <w:bCs/>
          <w:sz w:val="28"/>
          <w:szCs w:val="28"/>
          <w:rtl/>
          <w:lang w:bidi="ar-DZ"/>
        </w:rPr>
        <w:t xml:space="preserve">    أستاذ المقياس: بكة فارس</w:t>
      </w:r>
    </w:p>
    <w:p w:rsidR="00DC1598" w:rsidRPr="00F07FFC" w:rsidRDefault="00DC1598" w:rsidP="00DC1598">
      <w:pPr>
        <w:bidi/>
        <w:rPr>
          <w:b/>
          <w:bCs/>
          <w:sz w:val="28"/>
          <w:szCs w:val="28"/>
          <w:rtl/>
          <w:lang w:bidi="ar-DZ"/>
        </w:rPr>
      </w:pPr>
      <w:r w:rsidRPr="00F07FFC">
        <w:rPr>
          <w:rFonts w:hint="cs"/>
          <w:b/>
          <w:bCs/>
          <w:sz w:val="28"/>
          <w:szCs w:val="28"/>
          <w:rtl/>
          <w:lang w:bidi="ar-DZ"/>
        </w:rPr>
        <w:t>المستوى: السنة أولى ماستر</w:t>
      </w:r>
      <w:r w:rsidRPr="00F07FFC">
        <w:rPr>
          <w:rFonts w:hint="cs"/>
          <w:b/>
          <w:bCs/>
          <w:sz w:val="28"/>
          <w:szCs w:val="28"/>
          <w:rtl/>
          <w:lang w:bidi="ar-DZ"/>
        </w:rPr>
        <w:t xml:space="preserve"> </w:t>
      </w:r>
    </w:p>
    <w:p w:rsidR="00DC1598" w:rsidRPr="008F6575" w:rsidRDefault="00DC1598" w:rsidP="00DC1598">
      <w:pPr>
        <w:bidi/>
        <w:jc w:val="center"/>
        <w:rPr>
          <w:b/>
          <w:bCs/>
          <w:sz w:val="36"/>
          <w:szCs w:val="36"/>
          <w:rtl/>
          <w:lang w:bidi="ar-DZ"/>
        </w:rPr>
      </w:pPr>
    </w:p>
    <w:p w:rsidR="00DC1598" w:rsidRPr="00F07FFC" w:rsidRDefault="00DC1598" w:rsidP="00DC1598">
      <w:pPr>
        <w:bidi/>
        <w:jc w:val="center"/>
        <w:rPr>
          <w:b/>
          <w:bCs/>
          <w:sz w:val="32"/>
          <w:szCs w:val="32"/>
          <w:rtl/>
          <w:lang w:bidi="ar-DZ"/>
        </w:rPr>
      </w:pPr>
      <w:r w:rsidRPr="00F07FFC">
        <w:rPr>
          <w:rFonts w:hint="cs"/>
          <w:b/>
          <w:bCs/>
          <w:sz w:val="32"/>
          <w:szCs w:val="32"/>
          <w:rtl/>
          <w:lang w:bidi="ar-DZ"/>
        </w:rPr>
        <w:t>الإجابة النموذجية لامتحان</w:t>
      </w:r>
      <w:r w:rsidRPr="00F07FFC">
        <w:rPr>
          <w:rFonts w:hint="cs"/>
          <w:b/>
          <w:bCs/>
          <w:sz w:val="32"/>
          <w:szCs w:val="32"/>
          <w:rtl/>
          <w:lang w:bidi="ar-DZ"/>
        </w:rPr>
        <w:t xml:space="preserve"> مقياس</w:t>
      </w:r>
      <w:r w:rsidRPr="00F07FFC">
        <w:rPr>
          <w:rFonts w:hint="cs"/>
          <w:sz w:val="32"/>
          <w:szCs w:val="32"/>
          <w:rtl/>
          <w:lang w:bidi="ar-DZ"/>
        </w:rPr>
        <w:t xml:space="preserve"> </w:t>
      </w:r>
      <w:r w:rsidRPr="00F07FFC">
        <w:rPr>
          <w:rFonts w:hint="cs"/>
          <w:b/>
          <w:bCs/>
          <w:sz w:val="32"/>
          <w:szCs w:val="32"/>
          <w:rtl/>
          <w:lang w:bidi="ar-DZ"/>
        </w:rPr>
        <w:t>طرائق وأساليب التدريس</w:t>
      </w:r>
      <w:r w:rsidRPr="00F07FFC">
        <w:rPr>
          <w:rFonts w:hint="cs"/>
          <w:b/>
          <w:bCs/>
          <w:sz w:val="32"/>
          <w:szCs w:val="32"/>
          <w:rtl/>
          <w:lang w:bidi="ar-DZ"/>
        </w:rPr>
        <w:t xml:space="preserve"> </w:t>
      </w:r>
    </w:p>
    <w:p w:rsidR="00DC1598" w:rsidRPr="00F07FFC" w:rsidRDefault="00DC1598" w:rsidP="00DC1598">
      <w:pPr>
        <w:bidi/>
        <w:rPr>
          <w:b/>
          <w:bCs/>
          <w:sz w:val="32"/>
          <w:szCs w:val="32"/>
          <w:rtl/>
          <w:lang w:bidi="ar-DZ"/>
        </w:rPr>
      </w:pPr>
      <w:r w:rsidRPr="00F07FFC">
        <w:rPr>
          <w:rFonts w:hint="cs"/>
          <w:b/>
          <w:bCs/>
          <w:sz w:val="32"/>
          <w:szCs w:val="32"/>
          <w:rtl/>
          <w:lang w:bidi="ar-DZ"/>
        </w:rPr>
        <w:t>الأجوبة:</w:t>
      </w:r>
    </w:p>
    <w:p w:rsidR="00DC1598" w:rsidRPr="00F07FFC" w:rsidRDefault="00DC1598" w:rsidP="00DC1598">
      <w:pPr>
        <w:bidi/>
        <w:rPr>
          <w:b/>
          <w:bCs/>
          <w:sz w:val="32"/>
          <w:szCs w:val="32"/>
          <w:rtl/>
          <w:lang w:bidi="ar-DZ"/>
        </w:rPr>
      </w:pPr>
      <w:r w:rsidRPr="00F07FFC">
        <w:rPr>
          <w:rFonts w:hint="cs"/>
          <w:b/>
          <w:bCs/>
          <w:sz w:val="32"/>
          <w:szCs w:val="32"/>
          <w:rtl/>
          <w:lang w:bidi="ar-DZ"/>
        </w:rPr>
        <w:t xml:space="preserve">ج1: </w:t>
      </w:r>
    </w:p>
    <w:p w:rsidR="00DC1598" w:rsidRPr="00F07FFC" w:rsidRDefault="00DC1598" w:rsidP="00DC1598">
      <w:pPr>
        <w:pStyle w:val="Paragraphedeliste"/>
        <w:numPr>
          <w:ilvl w:val="0"/>
          <w:numId w:val="1"/>
        </w:numPr>
        <w:bidi/>
        <w:rPr>
          <w:rFonts w:hint="cs"/>
          <w:b/>
          <w:bCs/>
          <w:sz w:val="32"/>
          <w:szCs w:val="32"/>
          <w:lang w:bidi="ar-DZ"/>
        </w:rPr>
      </w:pPr>
      <w:r w:rsidRPr="00F07FFC">
        <w:rPr>
          <w:rFonts w:hint="cs"/>
          <w:b/>
          <w:bCs/>
          <w:sz w:val="32"/>
          <w:szCs w:val="32"/>
          <w:rtl/>
          <w:lang w:bidi="ar-DZ"/>
        </w:rPr>
        <w:t>التدريس عملية اتصال بين المعلم والمتعلم حيث يحاول المعلم اكساب تلامذته المهرات والخبرات التعليمية المطلوبة. (02ن)</w:t>
      </w:r>
    </w:p>
    <w:p w:rsidR="00DC1598" w:rsidRPr="00F07FFC" w:rsidRDefault="00DC1598" w:rsidP="00DC1598">
      <w:pPr>
        <w:pStyle w:val="Paragraphedeliste"/>
        <w:numPr>
          <w:ilvl w:val="0"/>
          <w:numId w:val="1"/>
        </w:numPr>
        <w:bidi/>
        <w:rPr>
          <w:rFonts w:hint="cs"/>
          <w:b/>
          <w:bCs/>
          <w:sz w:val="32"/>
          <w:szCs w:val="32"/>
          <w:lang w:bidi="ar-DZ"/>
        </w:rPr>
      </w:pPr>
      <w:r w:rsidRPr="00F07FFC">
        <w:rPr>
          <w:rFonts w:hint="cs"/>
          <w:b/>
          <w:bCs/>
          <w:sz w:val="32"/>
          <w:szCs w:val="32"/>
          <w:rtl/>
          <w:lang w:bidi="ar-DZ"/>
        </w:rPr>
        <w:t>المفاهيم ذات العلاقة بعملية التدريس</w:t>
      </w:r>
      <w:r w:rsidRPr="00F07FFC">
        <w:rPr>
          <w:rFonts w:hint="cs"/>
          <w:b/>
          <w:bCs/>
          <w:sz w:val="32"/>
          <w:szCs w:val="32"/>
          <w:rtl/>
          <w:lang w:bidi="ar-DZ"/>
        </w:rPr>
        <w:t>: التربية، التعليم، التعلم. (02ن)</w:t>
      </w:r>
    </w:p>
    <w:p w:rsidR="00DC1598" w:rsidRPr="00F07FFC" w:rsidRDefault="00DC1598" w:rsidP="00DC1598">
      <w:pPr>
        <w:bidi/>
        <w:rPr>
          <w:b/>
          <w:bCs/>
          <w:sz w:val="32"/>
          <w:szCs w:val="32"/>
          <w:rtl/>
          <w:lang w:bidi="ar-DZ"/>
        </w:rPr>
      </w:pPr>
      <w:r w:rsidRPr="00F07FFC">
        <w:rPr>
          <w:rFonts w:hint="cs"/>
          <w:b/>
          <w:bCs/>
          <w:sz w:val="32"/>
          <w:szCs w:val="32"/>
          <w:rtl/>
          <w:lang w:bidi="ar-DZ"/>
        </w:rPr>
        <w:t>ج2:</w:t>
      </w:r>
    </w:p>
    <w:p w:rsidR="00DC1598" w:rsidRPr="00F07FFC" w:rsidRDefault="00DC1598" w:rsidP="00DC1598">
      <w:pPr>
        <w:bidi/>
        <w:rPr>
          <w:b/>
          <w:bCs/>
          <w:sz w:val="32"/>
          <w:szCs w:val="32"/>
          <w:rtl/>
          <w:lang w:bidi="ar-DZ"/>
        </w:rPr>
      </w:pPr>
      <w:r w:rsidRPr="00F07FFC">
        <w:rPr>
          <w:rFonts w:hint="cs"/>
          <w:b/>
          <w:bCs/>
          <w:sz w:val="32"/>
          <w:szCs w:val="32"/>
          <w:rtl/>
          <w:lang w:bidi="ar-DZ"/>
        </w:rPr>
        <w:t xml:space="preserve">    </w:t>
      </w:r>
      <w:r w:rsidRPr="00F07FFC">
        <w:rPr>
          <w:rFonts w:hint="cs"/>
          <w:b/>
          <w:bCs/>
          <w:sz w:val="32"/>
          <w:szCs w:val="32"/>
          <w:rtl/>
          <w:lang w:bidi="ar-DZ"/>
        </w:rPr>
        <w:t>مكونات الموقف التدريسي مع شرح عناصره</w:t>
      </w:r>
      <w:r w:rsidRPr="00F07FFC">
        <w:rPr>
          <w:rFonts w:hint="cs"/>
          <w:b/>
          <w:bCs/>
          <w:sz w:val="32"/>
          <w:szCs w:val="32"/>
          <w:rtl/>
          <w:lang w:bidi="ar-DZ"/>
        </w:rPr>
        <w:t xml:space="preserve">: </w:t>
      </w:r>
    </w:p>
    <w:p w:rsidR="00B969D1" w:rsidRPr="00F07FFC" w:rsidRDefault="00B969D1" w:rsidP="00B969D1">
      <w:pPr>
        <w:pStyle w:val="Paragraphedeliste"/>
        <w:numPr>
          <w:ilvl w:val="0"/>
          <w:numId w:val="1"/>
        </w:numPr>
        <w:bidi/>
        <w:rPr>
          <w:rFonts w:hint="cs"/>
          <w:b/>
          <w:bCs/>
          <w:sz w:val="32"/>
          <w:szCs w:val="32"/>
          <w:lang w:bidi="ar-DZ"/>
        </w:rPr>
      </w:pPr>
      <w:r w:rsidRPr="00F07FFC">
        <w:rPr>
          <w:rFonts w:hint="cs"/>
          <w:b/>
          <w:bCs/>
          <w:sz w:val="32"/>
          <w:szCs w:val="32"/>
          <w:rtl/>
          <w:lang w:bidi="ar-DZ"/>
        </w:rPr>
        <w:t>المعلم: للمعلم دور كمدير العملية التعليمية التدريسية، كالتخطيط، التنظيم، الضبط، القيادة حيث يستطيع المعلم استثارة التلاميذ من جميع النواحي.</w:t>
      </w:r>
    </w:p>
    <w:p w:rsidR="00B969D1" w:rsidRPr="00F07FFC" w:rsidRDefault="00B969D1" w:rsidP="00B969D1">
      <w:pPr>
        <w:pStyle w:val="Paragraphedeliste"/>
        <w:numPr>
          <w:ilvl w:val="0"/>
          <w:numId w:val="1"/>
        </w:numPr>
        <w:bidi/>
        <w:rPr>
          <w:rFonts w:hint="cs"/>
          <w:b/>
          <w:bCs/>
          <w:sz w:val="32"/>
          <w:szCs w:val="32"/>
          <w:lang w:bidi="ar-DZ"/>
        </w:rPr>
      </w:pPr>
      <w:r w:rsidRPr="00F07FFC">
        <w:rPr>
          <w:rFonts w:hint="cs"/>
          <w:b/>
          <w:bCs/>
          <w:sz w:val="32"/>
          <w:szCs w:val="32"/>
          <w:rtl/>
          <w:lang w:bidi="ar-DZ"/>
        </w:rPr>
        <w:t>التلميذ: وهو المحور الأساسي في الموقف التدريسي.</w:t>
      </w:r>
    </w:p>
    <w:p w:rsidR="00B969D1" w:rsidRPr="00F07FFC" w:rsidRDefault="00B969D1" w:rsidP="00B969D1">
      <w:pPr>
        <w:pStyle w:val="Paragraphedeliste"/>
        <w:numPr>
          <w:ilvl w:val="0"/>
          <w:numId w:val="1"/>
        </w:numPr>
        <w:bidi/>
        <w:rPr>
          <w:rFonts w:hint="cs"/>
          <w:b/>
          <w:bCs/>
          <w:sz w:val="32"/>
          <w:szCs w:val="32"/>
          <w:lang w:bidi="ar-DZ"/>
        </w:rPr>
      </w:pPr>
      <w:r w:rsidRPr="00F07FFC">
        <w:rPr>
          <w:rFonts w:hint="cs"/>
          <w:b/>
          <w:bCs/>
          <w:sz w:val="32"/>
          <w:szCs w:val="32"/>
          <w:rtl/>
          <w:lang w:bidi="ar-DZ"/>
        </w:rPr>
        <w:t>الأهداف: وهي القاعدة التي تبنى عليها العملية التدريسية التي تسعى إلى تحقيقها وتحديد الأهداف بدقة تؤدي إلى توجيه التفاعل بين المعلم والمتعلم.</w:t>
      </w:r>
    </w:p>
    <w:p w:rsidR="00B969D1" w:rsidRPr="00F07FFC" w:rsidRDefault="00B969D1" w:rsidP="00B969D1">
      <w:pPr>
        <w:pStyle w:val="Paragraphedeliste"/>
        <w:numPr>
          <w:ilvl w:val="0"/>
          <w:numId w:val="1"/>
        </w:numPr>
        <w:bidi/>
        <w:rPr>
          <w:rFonts w:hint="cs"/>
          <w:b/>
          <w:bCs/>
          <w:sz w:val="32"/>
          <w:szCs w:val="32"/>
          <w:lang w:bidi="ar-DZ"/>
        </w:rPr>
      </w:pPr>
      <w:r w:rsidRPr="00F07FFC">
        <w:rPr>
          <w:rFonts w:hint="cs"/>
          <w:b/>
          <w:bCs/>
          <w:sz w:val="32"/>
          <w:szCs w:val="32"/>
          <w:rtl/>
          <w:lang w:bidi="ar-DZ"/>
        </w:rPr>
        <w:t>المادة التدريسية: وهو موضوع العمل التدريسي التي يجب أن تخضع للتحضير والتنظيم وتحديد خطوات التنفيذ بأسلوب جيد للتحقيق الأهداف المسطرة.</w:t>
      </w:r>
    </w:p>
    <w:p w:rsidR="00B969D1" w:rsidRPr="00F07FFC" w:rsidRDefault="00B969D1" w:rsidP="00B969D1">
      <w:pPr>
        <w:pStyle w:val="Paragraphedeliste"/>
        <w:numPr>
          <w:ilvl w:val="0"/>
          <w:numId w:val="1"/>
        </w:numPr>
        <w:bidi/>
        <w:rPr>
          <w:rFonts w:hint="cs"/>
          <w:b/>
          <w:bCs/>
          <w:sz w:val="32"/>
          <w:szCs w:val="32"/>
          <w:lang w:bidi="ar-DZ"/>
        </w:rPr>
      </w:pPr>
      <w:r w:rsidRPr="00F07FFC">
        <w:rPr>
          <w:rFonts w:hint="cs"/>
          <w:b/>
          <w:bCs/>
          <w:sz w:val="32"/>
          <w:szCs w:val="32"/>
          <w:rtl/>
          <w:lang w:bidi="ar-DZ"/>
        </w:rPr>
        <w:t>مكان التدريس: وهو عنصر مهم لنجاح التدريس.</w:t>
      </w:r>
    </w:p>
    <w:p w:rsidR="00B969D1" w:rsidRPr="00F07FFC" w:rsidRDefault="00B969D1" w:rsidP="00B969D1">
      <w:pPr>
        <w:pStyle w:val="Paragraphedeliste"/>
        <w:numPr>
          <w:ilvl w:val="0"/>
          <w:numId w:val="1"/>
        </w:numPr>
        <w:bidi/>
        <w:rPr>
          <w:rFonts w:hint="cs"/>
          <w:b/>
          <w:bCs/>
          <w:sz w:val="32"/>
          <w:szCs w:val="32"/>
          <w:lang w:bidi="ar-DZ"/>
        </w:rPr>
      </w:pPr>
      <w:r w:rsidRPr="00F07FFC">
        <w:rPr>
          <w:rFonts w:hint="cs"/>
          <w:b/>
          <w:bCs/>
          <w:sz w:val="32"/>
          <w:szCs w:val="32"/>
          <w:rtl/>
          <w:lang w:bidi="ar-DZ"/>
        </w:rPr>
        <w:t xml:space="preserve">الوسائط والتقنيات التدريسية: تتمثل في الوسائل البيداغوجية </w:t>
      </w:r>
      <w:r w:rsidR="00C706A9" w:rsidRPr="00F07FFC">
        <w:rPr>
          <w:rFonts w:hint="cs"/>
          <w:b/>
          <w:bCs/>
          <w:sz w:val="32"/>
          <w:szCs w:val="32"/>
          <w:rtl/>
          <w:lang w:bidi="ar-DZ"/>
        </w:rPr>
        <w:t>والطرق التدريسية التي تبعث الاهتمام لدى المتعلم.</w:t>
      </w:r>
    </w:p>
    <w:p w:rsidR="00C706A9" w:rsidRPr="00F07FFC" w:rsidRDefault="00C706A9" w:rsidP="00C706A9">
      <w:pPr>
        <w:pStyle w:val="Paragraphedeliste"/>
        <w:numPr>
          <w:ilvl w:val="0"/>
          <w:numId w:val="1"/>
        </w:numPr>
        <w:bidi/>
        <w:rPr>
          <w:b/>
          <w:bCs/>
          <w:sz w:val="32"/>
          <w:szCs w:val="32"/>
          <w:lang w:bidi="ar-DZ"/>
        </w:rPr>
      </w:pPr>
      <w:r w:rsidRPr="00F07FFC">
        <w:rPr>
          <w:rFonts w:hint="cs"/>
          <w:b/>
          <w:bCs/>
          <w:sz w:val="32"/>
          <w:szCs w:val="32"/>
          <w:rtl/>
          <w:lang w:bidi="ar-DZ"/>
        </w:rPr>
        <w:t>أدوات وأساليب التقويم: الذي يمكن بواسطته التحقق من مدى نجاح ونجاعة العملية التدريسية.</w:t>
      </w:r>
    </w:p>
    <w:p w:rsidR="00C706A9" w:rsidRPr="00F07FFC" w:rsidRDefault="00C706A9" w:rsidP="00F07FFC">
      <w:pPr>
        <w:bidi/>
        <w:rPr>
          <w:rFonts w:hint="cs"/>
          <w:b/>
          <w:bCs/>
          <w:sz w:val="32"/>
          <w:szCs w:val="32"/>
          <w:rtl/>
          <w:lang w:bidi="ar-DZ"/>
        </w:rPr>
      </w:pPr>
      <w:r w:rsidRPr="00F07FFC">
        <w:rPr>
          <w:rFonts w:hint="cs"/>
          <w:b/>
          <w:bCs/>
          <w:sz w:val="32"/>
          <w:szCs w:val="32"/>
          <w:rtl/>
          <w:lang w:bidi="ar-DZ"/>
        </w:rPr>
        <w:t xml:space="preserve">                                                                                                    (04ن)</w:t>
      </w:r>
    </w:p>
    <w:p w:rsidR="00F07FFC" w:rsidRDefault="00F07FFC" w:rsidP="00C706A9">
      <w:pPr>
        <w:bidi/>
        <w:rPr>
          <w:b/>
          <w:bCs/>
          <w:sz w:val="32"/>
          <w:szCs w:val="32"/>
          <w:rtl/>
          <w:lang w:bidi="ar-DZ"/>
        </w:rPr>
      </w:pPr>
    </w:p>
    <w:p w:rsidR="00F07FFC" w:rsidRDefault="00F07FFC" w:rsidP="00F07FFC">
      <w:pPr>
        <w:bidi/>
        <w:rPr>
          <w:b/>
          <w:bCs/>
          <w:sz w:val="32"/>
          <w:szCs w:val="32"/>
          <w:rtl/>
          <w:lang w:bidi="ar-DZ"/>
        </w:rPr>
      </w:pPr>
    </w:p>
    <w:p w:rsidR="00C706A9" w:rsidRPr="00F07FFC" w:rsidRDefault="00C706A9" w:rsidP="00F07FFC">
      <w:pPr>
        <w:bidi/>
        <w:rPr>
          <w:b/>
          <w:bCs/>
          <w:sz w:val="32"/>
          <w:szCs w:val="32"/>
          <w:rtl/>
          <w:lang w:bidi="ar-DZ"/>
        </w:rPr>
      </w:pPr>
      <w:bookmarkStart w:id="0" w:name="_GoBack"/>
      <w:bookmarkEnd w:id="0"/>
      <w:r w:rsidRPr="00F07FFC">
        <w:rPr>
          <w:rFonts w:hint="cs"/>
          <w:b/>
          <w:bCs/>
          <w:sz w:val="32"/>
          <w:szCs w:val="32"/>
          <w:rtl/>
          <w:lang w:bidi="ar-DZ"/>
        </w:rPr>
        <w:lastRenderedPageBreak/>
        <w:t>ج3:</w:t>
      </w:r>
    </w:p>
    <w:p w:rsidR="00C706A9" w:rsidRPr="00F07FFC" w:rsidRDefault="00C706A9" w:rsidP="00C706A9">
      <w:pPr>
        <w:pStyle w:val="Paragraphedeliste"/>
        <w:numPr>
          <w:ilvl w:val="0"/>
          <w:numId w:val="1"/>
        </w:numPr>
        <w:bidi/>
        <w:jc w:val="both"/>
        <w:rPr>
          <w:b/>
          <w:bCs/>
          <w:sz w:val="32"/>
          <w:szCs w:val="32"/>
          <w:lang w:bidi="ar-DZ"/>
        </w:rPr>
      </w:pPr>
      <w:r w:rsidRPr="00F07FFC">
        <w:rPr>
          <w:rFonts w:hint="cs"/>
          <w:b/>
          <w:bCs/>
          <w:sz w:val="32"/>
          <w:szCs w:val="32"/>
          <w:rtl/>
          <w:lang w:bidi="ar-DZ"/>
        </w:rPr>
        <w:t>المحددات التي تسمح للأستاذ بتحديد نوع الطريقة والأسلوب التد</w:t>
      </w:r>
      <w:r w:rsidRPr="00F07FFC">
        <w:rPr>
          <w:rFonts w:hint="cs"/>
          <w:b/>
          <w:bCs/>
          <w:sz w:val="32"/>
          <w:szCs w:val="32"/>
          <w:rtl/>
          <w:lang w:bidi="ar-DZ"/>
        </w:rPr>
        <w:t>ريسي المناسب لهذا الفوج التربوي:</w:t>
      </w:r>
      <w:r w:rsidRPr="00F07FFC">
        <w:rPr>
          <w:rFonts w:hint="cs"/>
          <w:b/>
          <w:bCs/>
          <w:sz w:val="32"/>
          <w:szCs w:val="32"/>
          <w:rtl/>
          <w:lang w:bidi="ar-DZ"/>
        </w:rPr>
        <w:t>(03ن)</w:t>
      </w:r>
    </w:p>
    <w:p w:rsidR="00C706A9" w:rsidRPr="00F07FFC" w:rsidRDefault="00C706A9" w:rsidP="00C706A9">
      <w:pPr>
        <w:pStyle w:val="Paragraphedeliste"/>
        <w:numPr>
          <w:ilvl w:val="0"/>
          <w:numId w:val="2"/>
        </w:numPr>
        <w:bidi/>
        <w:jc w:val="both"/>
        <w:rPr>
          <w:rFonts w:hint="cs"/>
          <w:b/>
          <w:bCs/>
          <w:sz w:val="32"/>
          <w:szCs w:val="32"/>
          <w:lang w:bidi="ar-DZ"/>
        </w:rPr>
      </w:pPr>
      <w:r w:rsidRPr="00F07FFC">
        <w:rPr>
          <w:rFonts w:hint="cs"/>
          <w:b/>
          <w:bCs/>
          <w:sz w:val="32"/>
          <w:szCs w:val="32"/>
          <w:rtl/>
          <w:lang w:bidi="ar-DZ"/>
        </w:rPr>
        <w:t>التقويم التشخيصي للفوج التربوي.</w:t>
      </w:r>
    </w:p>
    <w:p w:rsidR="00C706A9" w:rsidRPr="00F07FFC" w:rsidRDefault="00C706A9" w:rsidP="00C706A9">
      <w:pPr>
        <w:pStyle w:val="Paragraphedeliste"/>
        <w:numPr>
          <w:ilvl w:val="0"/>
          <w:numId w:val="2"/>
        </w:numPr>
        <w:bidi/>
        <w:jc w:val="both"/>
        <w:rPr>
          <w:rFonts w:hint="cs"/>
          <w:b/>
          <w:bCs/>
          <w:sz w:val="32"/>
          <w:szCs w:val="32"/>
          <w:lang w:bidi="ar-DZ"/>
        </w:rPr>
      </w:pPr>
      <w:r w:rsidRPr="00F07FFC">
        <w:rPr>
          <w:rFonts w:hint="cs"/>
          <w:b/>
          <w:bCs/>
          <w:sz w:val="32"/>
          <w:szCs w:val="32"/>
          <w:rtl/>
          <w:lang w:bidi="ar-DZ"/>
        </w:rPr>
        <w:t>عدد التلاميذ في الفوج التربوي.</w:t>
      </w:r>
    </w:p>
    <w:p w:rsidR="00C706A9" w:rsidRPr="00F07FFC" w:rsidRDefault="00C706A9" w:rsidP="00C706A9">
      <w:pPr>
        <w:pStyle w:val="Paragraphedeliste"/>
        <w:numPr>
          <w:ilvl w:val="0"/>
          <w:numId w:val="2"/>
        </w:numPr>
        <w:bidi/>
        <w:jc w:val="both"/>
        <w:rPr>
          <w:rFonts w:hint="cs"/>
          <w:b/>
          <w:bCs/>
          <w:sz w:val="32"/>
          <w:szCs w:val="32"/>
          <w:lang w:bidi="ar-DZ"/>
        </w:rPr>
      </w:pPr>
      <w:r w:rsidRPr="00F07FFC">
        <w:rPr>
          <w:rFonts w:hint="cs"/>
          <w:b/>
          <w:bCs/>
          <w:sz w:val="32"/>
          <w:szCs w:val="32"/>
          <w:rtl/>
          <w:lang w:bidi="ar-DZ"/>
        </w:rPr>
        <w:t xml:space="preserve">الفروقات الفردية </w:t>
      </w:r>
      <w:proofErr w:type="spellStart"/>
      <w:r w:rsidRPr="00F07FFC">
        <w:rPr>
          <w:rFonts w:hint="cs"/>
          <w:b/>
          <w:bCs/>
          <w:sz w:val="32"/>
          <w:szCs w:val="32"/>
          <w:rtl/>
          <w:lang w:bidi="ar-DZ"/>
        </w:rPr>
        <w:t>المهارية</w:t>
      </w:r>
      <w:proofErr w:type="spellEnd"/>
      <w:r w:rsidRPr="00F07FFC">
        <w:rPr>
          <w:rFonts w:hint="cs"/>
          <w:b/>
          <w:bCs/>
          <w:sz w:val="32"/>
          <w:szCs w:val="32"/>
          <w:rtl/>
          <w:lang w:bidi="ar-DZ"/>
        </w:rPr>
        <w:t xml:space="preserve"> والمعرفية وكذا الجنس.</w:t>
      </w:r>
    </w:p>
    <w:p w:rsidR="00C706A9" w:rsidRPr="00F07FFC" w:rsidRDefault="00C706A9" w:rsidP="00C706A9">
      <w:pPr>
        <w:pStyle w:val="Paragraphedeliste"/>
        <w:numPr>
          <w:ilvl w:val="0"/>
          <w:numId w:val="2"/>
        </w:numPr>
        <w:bidi/>
        <w:jc w:val="both"/>
        <w:rPr>
          <w:rFonts w:hint="cs"/>
          <w:b/>
          <w:bCs/>
          <w:sz w:val="32"/>
          <w:szCs w:val="32"/>
          <w:lang w:bidi="ar-DZ"/>
        </w:rPr>
      </w:pPr>
      <w:r w:rsidRPr="00F07FFC">
        <w:rPr>
          <w:rFonts w:hint="cs"/>
          <w:b/>
          <w:bCs/>
          <w:sz w:val="32"/>
          <w:szCs w:val="32"/>
          <w:rtl/>
          <w:lang w:bidi="ar-DZ"/>
        </w:rPr>
        <w:t>القدرات البدنية والحركية.</w:t>
      </w:r>
    </w:p>
    <w:p w:rsidR="00C706A9" w:rsidRPr="00F07FFC" w:rsidRDefault="00C706A9" w:rsidP="00C706A9">
      <w:pPr>
        <w:pStyle w:val="Paragraphedeliste"/>
        <w:numPr>
          <w:ilvl w:val="0"/>
          <w:numId w:val="2"/>
        </w:numPr>
        <w:bidi/>
        <w:jc w:val="both"/>
        <w:rPr>
          <w:b/>
          <w:bCs/>
          <w:sz w:val="32"/>
          <w:szCs w:val="32"/>
          <w:lang w:bidi="ar-DZ"/>
        </w:rPr>
      </w:pPr>
      <w:r w:rsidRPr="00F07FFC">
        <w:rPr>
          <w:rFonts w:hint="cs"/>
          <w:b/>
          <w:bCs/>
          <w:sz w:val="32"/>
          <w:szCs w:val="32"/>
          <w:rtl/>
          <w:lang w:bidi="ar-DZ"/>
        </w:rPr>
        <w:t xml:space="preserve">المكتسبات السابقة </w:t>
      </w:r>
      <w:proofErr w:type="gramStart"/>
      <w:r w:rsidRPr="00F07FFC">
        <w:rPr>
          <w:rFonts w:hint="cs"/>
          <w:b/>
          <w:bCs/>
          <w:sz w:val="32"/>
          <w:szCs w:val="32"/>
          <w:rtl/>
          <w:lang w:bidi="ar-DZ"/>
        </w:rPr>
        <w:t>.....</w:t>
      </w:r>
      <w:proofErr w:type="gramEnd"/>
      <w:r w:rsidRPr="00F07FFC">
        <w:rPr>
          <w:rFonts w:hint="cs"/>
          <w:b/>
          <w:bCs/>
          <w:sz w:val="32"/>
          <w:szCs w:val="32"/>
          <w:rtl/>
          <w:lang w:bidi="ar-DZ"/>
        </w:rPr>
        <w:t>الخ.</w:t>
      </w:r>
    </w:p>
    <w:p w:rsidR="00C706A9" w:rsidRPr="00F07FFC" w:rsidRDefault="00C706A9" w:rsidP="00C706A9">
      <w:pPr>
        <w:pStyle w:val="Paragraphedeliste"/>
        <w:numPr>
          <w:ilvl w:val="0"/>
          <w:numId w:val="1"/>
        </w:numPr>
        <w:bidi/>
        <w:jc w:val="both"/>
        <w:rPr>
          <w:rFonts w:hint="cs"/>
          <w:b/>
          <w:bCs/>
          <w:sz w:val="32"/>
          <w:szCs w:val="32"/>
          <w:lang w:bidi="ar-DZ"/>
        </w:rPr>
      </w:pPr>
      <w:r w:rsidRPr="00F07FFC">
        <w:rPr>
          <w:rFonts w:hint="cs"/>
          <w:b/>
          <w:bCs/>
          <w:sz w:val="32"/>
          <w:szCs w:val="32"/>
          <w:rtl/>
          <w:lang w:bidi="ar-DZ"/>
        </w:rPr>
        <w:t>ال</w:t>
      </w:r>
      <w:r w:rsidRPr="00F07FFC">
        <w:rPr>
          <w:rFonts w:hint="cs"/>
          <w:b/>
          <w:bCs/>
          <w:sz w:val="32"/>
          <w:szCs w:val="32"/>
          <w:rtl/>
          <w:lang w:bidi="ar-DZ"/>
        </w:rPr>
        <w:t xml:space="preserve">أسلوب </w:t>
      </w:r>
      <w:r w:rsidRPr="00F07FFC">
        <w:rPr>
          <w:rFonts w:hint="cs"/>
          <w:b/>
          <w:bCs/>
          <w:sz w:val="32"/>
          <w:szCs w:val="32"/>
          <w:rtl/>
          <w:lang w:bidi="ar-DZ"/>
        </w:rPr>
        <w:t>ال</w:t>
      </w:r>
      <w:r w:rsidRPr="00F07FFC">
        <w:rPr>
          <w:rFonts w:hint="cs"/>
          <w:b/>
          <w:bCs/>
          <w:sz w:val="32"/>
          <w:szCs w:val="32"/>
          <w:rtl/>
          <w:lang w:bidi="ar-DZ"/>
        </w:rPr>
        <w:t xml:space="preserve">تدريسي وطريقة </w:t>
      </w:r>
      <w:r w:rsidRPr="00F07FFC">
        <w:rPr>
          <w:rFonts w:hint="cs"/>
          <w:b/>
          <w:bCs/>
          <w:sz w:val="32"/>
          <w:szCs w:val="32"/>
          <w:rtl/>
          <w:lang w:bidi="ar-DZ"/>
        </w:rPr>
        <w:t>ال</w:t>
      </w:r>
      <w:r w:rsidRPr="00F07FFC">
        <w:rPr>
          <w:rFonts w:hint="cs"/>
          <w:b/>
          <w:bCs/>
          <w:sz w:val="32"/>
          <w:szCs w:val="32"/>
          <w:rtl/>
          <w:lang w:bidi="ar-DZ"/>
        </w:rPr>
        <w:t xml:space="preserve">تعلم </w:t>
      </w:r>
      <w:r w:rsidRPr="00F07FFC">
        <w:rPr>
          <w:rFonts w:hint="cs"/>
          <w:b/>
          <w:bCs/>
          <w:sz w:val="32"/>
          <w:szCs w:val="32"/>
          <w:rtl/>
          <w:lang w:bidi="ar-DZ"/>
        </w:rPr>
        <w:t>ل</w:t>
      </w:r>
      <w:r w:rsidRPr="00F07FFC">
        <w:rPr>
          <w:rFonts w:hint="cs"/>
          <w:b/>
          <w:bCs/>
          <w:sz w:val="32"/>
          <w:szCs w:val="32"/>
          <w:rtl/>
          <w:lang w:bidi="ar-DZ"/>
        </w:rPr>
        <w:t>مهارة التسديد نحو المرمى في نشاط كرة اليد من الاستقبال. (03ن)</w:t>
      </w:r>
    </w:p>
    <w:p w:rsidR="00F07FFC" w:rsidRPr="00F07FFC" w:rsidRDefault="00C706A9" w:rsidP="00C706A9">
      <w:pPr>
        <w:pStyle w:val="Paragraphedeliste"/>
        <w:bidi/>
        <w:jc w:val="both"/>
        <w:rPr>
          <w:b/>
          <w:bCs/>
          <w:sz w:val="32"/>
          <w:szCs w:val="32"/>
          <w:rtl/>
          <w:lang w:bidi="ar-DZ"/>
        </w:rPr>
      </w:pPr>
      <w:r w:rsidRPr="00F07FFC">
        <w:rPr>
          <w:rFonts w:hint="cs"/>
          <w:b/>
          <w:bCs/>
          <w:sz w:val="32"/>
          <w:szCs w:val="32"/>
          <w:rtl/>
          <w:lang w:bidi="ar-DZ"/>
        </w:rPr>
        <w:t>في حالة لدى التلاميذ لديهم معارف سابقة عن النشاط الممارس وكذا وفرة الوسائل البيداغوجية والفضاء الخاص بالممارسة يمكن الاعتماد على الأساليب التدريسية التي يكون محور عملية التعلم هو التلميذ حيث يكون له دور في عملية الإعداد</w:t>
      </w:r>
      <w:r w:rsidR="00F07FFC" w:rsidRPr="00F07FFC">
        <w:rPr>
          <w:rFonts w:hint="cs"/>
          <w:b/>
          <w:bCs/>
          <w:sz w:val="32"/>
          <w:szCs w:val="32"/>
          <w:rtl/>
          <w:lang w:bidi="ar-DZ"/>
        </w:rPr>
        <w:t xml:space="preserve"> والتخطيط والتنفيذ وكذا التقويم</w:t>
      </w:r>
      <w:r w:rsidRPr="00F07FFC">
        <w:rPr>
          <w:rFonts w:hint="cs"/>
          <w:b/>
          <w:bCs/>
          <w:sz w:val="32"/>
          <w:szCs w:val="32"/>
          <w:rtl/>
          <w:lang w:bidi="ar-DZ"/>
        </w:rPr>
        <w:t>، وفي حالة</w:t>
      </w:r>
      <w:r w:rsidR="00F07FFC" w:rsidRPr="00F07FFC">
        <w:rPr>
          <w:rFonts w:hint="cs"/>
          <w:b/>
          <w:bCs/>
          <w:sz w:val="32"/>
          <w:szCs w:val="32"/>
          <w:rtl/>
          <w:lang w:bidi="ar-DZ"/>
        </w:rPr>
        <w:t xml:space="preserve"> عدم توفر ما سبق يتحتم على المعلم أن يكون هو محور العملية التعليمية من تخطيط وتنفيذ وتقويم دون إشراك للتلاميذ.</w:t>
      </w:r>
    </w:p>
    <w:p w:rsidR="00F07FFC" w:rsidRPr="00F07FFC" w:rsidRDefault="00F07FFC" w:rsidP="00F07FFC">
      <w:pPr>
        <w:pStyle w:val="Paragraphedeliste"/>
        <w:numPr>
          <w:ilvl w:val="0"/>
          <w:numId w:val="1"/>
        </w:numPr>
        <w:bidi/>
        <w:jc w:val="both"/>
        <w:rPr>
          <w:b/>
          <w:bCs/>
          <w:sz w:val="32"/>
          <w:szCs w:val="32"/>
          <w:lang w:bidi="ar-DZ"/>
        </w:rPr>
      </w:pPr>
      <w:r w:rsidRPr="00F07FFC">
        <w:rPr>
          <w:rFonts w:hint="cs"/>
          <w:b/>
          <w:bCs/>
          <w:sz w:val="32"/>
          <w:szCs w:val="32"/>
          <w:rtl/>
          <w:lang w:bidi="ar-DZ"/>
        </w:rPr>
        <w:t>ت</w:t>
      </w:r>
      <w:r w:rsidRPr="00F07FFC">
        <w:rPr>
          <w:rFonts w:hint="cs"/>
          <w:b/>
          <w:bCs/>
          <w:sz w:val="32"/>
          <w:szCs w:val="32"/>
          <w:rtl/>
          <w:lang w:bidi="ar-DZ"/>
        </w:rPr>
        <w:t>قد</w:t>
      </w:r>
      <w:r w:rsidRPr="00F07FFC">
        <w:rPr>
          <w:rFonts w:hint="cs"/>
          <w:b/>
          <w:bCs/>
          <w:sz w:val="32"/>
          <w:szCs w:val="32"/>
          <w:rtl/>
          <w:lang w:bidi="ar-DZ"/>
        </w:rPr>
        <w:t>ي</w:t>
      </w:r>
      <w:r w:rsidRPr="00F07FFC">
        <w:rPr>
          <w:rFonts w:hint="cs"/>
          <w:b/>
          <w:bCs/>
          <w:sz w:val="32"/>
          <w:szCs w:val="32"/>
          <w:rtl/>
          <w:lang w:bidi="ar-DZ"/>
        </w:rPr>
        <w:t>م نموذجين لحصة في التربية البدنية الأولى بالأسلوب الأمري والثانية بالأسلوب التبادلي تبرز في الحصتين المقترحتين دور كل من الأستاذ والتلميذ.</w:t>
      </w:r>
      <w:r w:rsidRPr="00F07FFC">
        <w:rPr>
          <w:rFonts w:hint="cs"/>
          <w:b/>
          <w:bCs/>
          <w:sz w:val="32"/>
          <w:szCs w:val="32"/>
          <w:rtl/>
          <w:lang w:bidi="ar-DZ"/>
        </w:rPr>
        <w:t xml:space="preserve"> (06ن).</w:t>
      </w:r>
    </w:p>
    <w:p w:rsidR="00F07FFC" w:rsidRPr="00F07FFC" w:rsidRDefault="00F07FFC" w:rsidP="00F07FFC">
      <w:pPr>
        <w:pStyle w:val="Paragraphedeliste"/>
        <w:bidi/>
        <w:jc w:val="both"/>
        <w:rPr>
          <w:b/>
          <w:bCs/>
          <w:sz w:val="32"/>
          <w:szCs w:val="32"/>
          <w:rtl/>
          <w:lang w:bidi="ar-DZ"/>
        </w:rPr>
      </w:pPr>
    </w:p>
    <w:p w:rsidR="00C706A9" w:rsidRPr="00F07FFC" w:rsidRDefault="00F07FFC" w:rsidP="00F07FFC">
      <w:pPr>
        <w:bidi/>
        <w:jc w:val="both"/>
        <w:rPr>
          <w:b/>
          <w:bCs/>
          <w:sz w:val="32"/>
          <w:szCs w:val="32"/>
          <w:lang w:bidi="ar-DZ"/>
        </w:rPr>
      </w:pPr>
      <w:r w:rsidRPr="00F07FFC">
        <w:rPr>
          <w:rFonts w:hint="cs"/>
          <w:b/>
          <w:bCs/>
          <w:sz w:val="32"/>
          <w:szCs w:val="32"/>
          <w:rtl/>
          <w:lang w:bidi="ar-DZ"/>
        </w:rPr>
        <w:t xml:space="preserve"> </w:t>
      </w:r>
      <w:r w:rsidR="00C706A9" w:rsidRPr="00F07FFC">
        <w:rPr>
          <w:rFonts w:hint="cs"/>
          <w:b/>
          <w:bCs/>
          <w:sz w:val="32"/>
          <w:szCs w:val="32"/>
          <w:rtl/>
          <w:lang w:bidi="ar-DZ"/>
        </w:rPr>
        <w:t xml:space="preserve"> </w:t>
      </w:r>
    </w:p>
    <w:p w:rsidR="00C706A9" w:rsidRPr="00F07FFC" w:rsidRDefault="00C706A9" w:rsidP="00C706A9">
      <w:pPr>
        <w:bidi/>
        <w:rPr>
          <w:rFonts w:hint="cs"/>
          <w:b/>
          <w:bCs/>
          <w:sz w:val="32"/>
          <w:szCs w:val="32"/>
          <w:rtl/>
          <w:lang w:bidi="ar-DZ"/>
        </w:rPr>
      </w:pPr>
    </w:p>
    <w:p w:rsidR="00C706A9" w:rsidRPr="00F07FFC" w:rsidRDefault="00C706A9" w:rsidP="00C706A9">
      <w:pPr>
        <w:bidi/>
        <w:rPr>
          <w:rFonts w:hint="cs"/>
          <w:b/>
          <w:bCs/>
          <w:sz w:val="32"/>
          <w:szCs w:val="32"/>
          <w:rtl/>
          <w:lang w:bidi="ar-DZ"/>
        </w:rPr>
      </w:pPr>
    </w:p>
    <w:p w:rsidR="00B969D1" w:rsidRPr="00F07FFC" w:rsidRDefault="00B969D1" w:rsidP="00B969D1">
      <w:pPr>
        <w:rPr>
          <w:rFonts w:cs="Arial"/>
          <w:b/>
          <w:bCs/>
          <w:sz w:val="32"/>
          <w:szCs w:val="32"/>
          <w:rtl/>
          <w:lang w:bidi="ar-DZ"/>
        </w:rPr>
      </w:pPr>
    </w:p>
    <w:p w:rsidR="00B969D1" w:rsidRPr="00F07FFC" w:rsidRDefault="00B969D1" w:rsidP="00B969D1">
      <w:pPr>
        <w:jc w:val="right"/>
        <w:rPr>
          <w:rFonts w:cs="Arial"/>
          <w:b/>
          <w:bCs/>
          <w:sz w:val="32"/>
          <w:szCs w:val="32"/>
          <w:rtl/>
          <w:lang w:bidi="ar-DZ"/>
        </w:rPr>
      </w:pPr>
    </w:p>
    <w:p w:rsidR="00455241" w:rsidRPr="00F07FFC" w:rsidRDefault="00455241" w:rsidP="00E00372">
      <w:pPr>
        <w:bidi/>
        <w:jc w:val="both"/>
        <w:rPr>
          <w:sz w:val="32"/>
          <w:szCs w:val="32"/>
        </w:rPr>
      </w:pPr>
    </w:p>
    <w:sectPr w:rsidR="00455241" w:rsidRPr="00F07FFC" w:rsidSect="00CB7DAF">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C3DF9"/>
    <w:multiLevelType w:val="hybridMultilevel"/>
    <w:tmpl w:val="C35E6E26"/>
    <w:lvl w:ilvl="0" w:tplc="D520D0F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DAB2C3E"/>
    <w:multiLevelType w:val="hybridMultilevel"/>
    <w:tmpl w:val="2BA8244E"/>
    <w:lvl w:ilvl="0" w:tplc="C430E7D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AF"/>
    <w:rsid w:val="00256E74"/>
    <w:rsid w:val="00355327"/>
    <w:rsid w:val="00455241"/>
    <w:rsid w:val="00841B24"/>
    <w:rsid w:val="00B969D1"/>
    <w:rsid w:val="00C706A9"/>
    <w:rsid w:val="00CB7DAF"/>
    <w:rsid w:val="00DC1598"/>
    <w:rsid w:val="00E00372"/>
    <w:rsid w:val="00F071E7"/>
    <w:rsid w:val="00F07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E3F88-5811-4F5B-8607-8D9C0E6D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D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7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554</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2025-05-13T19:39:00Z</dcterms:created>
  <dcterms:modified xsi:type="dcterms:W3CDTF">2025-05-13T22:00:00Z</dcterms:modified>
</cp:coreProperties>
</file>