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5B48" w14:textId="77777777" w:rsidR="003D4EA1" w:rsidRPr="00B4619D" w:rsidRDefault="003D4EA1" w:rsidP="003D4EA1">
      <w:pPr>
        <w:bidi/>
        <w:spacing w:after="200" w:line="276" w:lineRule="auto"/>
        <w:jc w:val="center"/>
        <w:rPr>
          <w:rFonts w:ascii="Arial" w:eastAsia="Calibri" w:hAnsi="Arial" w:cs="Arial"/>
          <w:b/>
          <w:bCs/>
          <w:kern w:val="0"/>
          <w:sz w:val="28"/>
          <w:szCs w:val="28"/>
          <w:lang w:val="fr-FR" w:bidi="ar-DZ"/>
          <w14:ligatures w14:val="none"/>
        </w:rPr>
      </w:pPr>
      <w:r w:rsidRPr="00B4619D">
        <w:rPr>
          <w:rFonts w:ascii="Arial" w:eastAsia="Calibri" w:hAnsi="Arial" w:cs="Arial"/>
          <w:b/>
          <w:bCs/>
          <w:kern w:val="0"/>
          <w:sz w:val="28"/>
          <w:szCs w:val="28"/>
          <w:rtl/>
          <w:lang w:val="fr-FR" w:bidi="ar-DZ"/>
          <w14:ligatures w14:val="none"/>
        </w:rPr>
        <w:t>جامعة محمد بوضياف المسيلة</w:t>
      </w:r>
    </w:p>
    <w:p w14:paraId="34F0ACC7" w14:textId="77777777" w:rsidR="003D4EA1" w:rsidRPr="00B4619D" w:rsidRDefault="003D4EA1" w:rsidP="003D4EA1">
      <w:pPr>
        <w:bidi/>
        <w:spacing w:after="200" w:line="276" w:lineRule="auto"/>
        <w:jc w:val="center"/>
        <w:rPr>
          <w:rFonts w:ascii="Arial" w:eastAsia="Calibri" w:hAnsi="Arial" w:cs="Arial"/>
          <w:b/>
          <w:bCs/>
          <w:kern w:val="0"/>
          <w:sz w:val="28"/>
          <w:szCs w:val="28"/>
          <w:rtl/>
          <w:lang w:val="fr-FR" w:bidi="ar-DZ"/>
          <w14:ligatures w14:val="none"/>
        </w:rPr>
      </w:pPr>
      <w:r w:rsidRPr="00B4619D">
        <w:rPr>
          <w:rFonts w:ascii="Arial" w:eastAsia="Calibri" w:hAnsi="Arial" w:cs="Arial"/>
          <w:b/>
          <w:bCs/>
          <w:kern w:val="0"/>
          <w:sz w:val="28"/>
          <w:szCs w:val="28"/>
          <w:rtl/>
          <w:lang w:val="fr-FR" w:bidi="ar-DZ"/>
          <w14:ligatures w14:val="none"/>
        </w:rPr>
        <w:t>معهد تسيير التقنيات الحضرية</w:t>
      </w:r>
    </w:p>
    <w:p w14:paraId="10211D0C" w14:textId="77777777" w:rsidR="003D4EA1" w:rsidRPr="00B4619D" w:rsidRDefault="003D4EA1" w:rsidP="003D4EA1">
      <w:pPr>
        <w:bidi/>
        <w:spacing w:after="200" w:line="276" w:lineRule="auto"/>
        <w:rPr>
          <w:rFonts w:ascii="Arial" w:eastAsia="Calibri" w:hAnsi="Arial" w:cs="Arial"/>
          <w:b/>
          <w:bCs/>
          <w:kern w:val="0"/>
          <w:sz w:val="28"/>
          <w:szCs w:val="28"/>
          <w:rtl/>
          <w:lang w:val="fr-FR" w:bidi="ar-DZ"/>
          <w14:ligatures w14:val="none"/>
        </w:rPr>
      </w:pPr>
      <w:r w:rsidRPr="00B4619D">
        <w:rPr>
          <w:rFonts w:ascii="Arial" w:eastAsia="Calibri" w:hAnsi="Arial" w:cs="Arial"/>
          <w:b/>
          <w:bCs/>
          <w:kern w:val="0"/>
          <w:sz w:val="28"/>
          <w:szCs w:val="28"/>
          <w:rtl/>
          <w:lang w:val="fr-FR" w:bidi="ar-DZ"/>
          <w14:ligatures w14:val="none"/>
        </w:rPr>
        <w:t>قســـــــم: تسييـــــر المدينــــــة</w:t>
      </w:r>
    </w:p>
    <w:p w14:paraId="61640529" w14:textId="77777777" w:rsidR="003D4EA1" w:rsidRDefault="003D4EA1" w:rsidP="003D4EA1">
      <w:pPr>
        <w:bidi/>
        <w:spacing w:after="200" w:line="276" w:lineRule="auto"/>
        <w:rPr>
          <w:rFonts w:ascii="Arial" w:eastAsia="Calibri" w:hAnsi="Arial" w:cs="Arial"/>
          <w:b/>
          <w:bCs/>
          <w:kern w:val="0"/>
          <w:sz w:val="28"/>
          <w:szCs w:val="28"/>
          <w:rtl/>
          <w:lang w:val="fr-FR" w:bidi="ar-DZ"/>
          <w14:ligatures w14:val="none"/>
        </w:rPr>
      </w:pPr>
      <w:r w:rsidRPr="00B4619D">
        <w:rPr>
          <w:rFonts w:ascii="Arial" w:eastAsia="Calibri" w:hAnsi="Arial" w:cs="Arial"/>
          <w:b/>
          <w:bCs/>
          <w:kern w:val="0"/>
          <w:sz w:val="28"/>
          <w:szCs w:val="28"/>
          <w:rtl/>
          <w:lang w:val="fr-FR" w:bidi="ar-DZ"/>
          <w14:ligatures w14:val="none"/>
        </w:rPr>
        <w:t>المستوى الدراسي: سنة ثالثة ليسانس</w:t>
      </w:r>
    </w:p>
    <w:p w14:paraId="5526F1C0" w14:textId="183BC995" w:rsidR="003D4EA1" w:rsidRPr="00B4619D" w:rsidRDefault="005300D9" w:rsidP="00F700DE">
      <w:pPr>
        <w:bidi/>
        <w:spacing w:after="200" w:line="276" w:lineRule="auto"/>
        <w:rPr>
          <w:rFonts w:ascii="Arial" w:eastAsia="Calibri" w:hAnsi="Arial" w:cs="Arial"/>
          <w:b/>
          <w:bCs/>
          <w:kern w:val="0"/>
          <w:sz w:val="28"/>
          <w:szCs w:val="28"/>
          <w:lang w:val="fr-FR" w:bidi="ar-DZ"/>
          <w14:ligatures w14:val="none"/>
        </w:rPr>
      </w:pPr>
      <w:r>
        <w:rPr>
          <w:rFonts w:ascii="Arial" w:eastAsia="Calibri" w:hAnsi="Arial" w:cs="Arial" w:hint="cs"/>
          <w:b/>
          <w:bCs/>
          <w:kern w:val="0"/>
          <w:sz w:val="28"/>
          <w:szCs w:val="28"/>
          <w:rtl/>
          <w:lang w:val="fr-FR" w:bidi="ar-DZ"/>
          <w14:ligatures w14:val="none"/>
        </w:rPr>
        <w:t>أستاذة المقياس: بوزيان أسماء</w:t>
      </w:r>
    </w:p>
    <w:p w14:paraId="12CF3DD9" w14:textId="0AB429B5" w:rsidR="003D4EA1" w:rsidRDefault="005300D9" w:rsidP="00506F7B">
      <w:pPr>
        <w:bidi/>
        <w:spacing w:after="200" w:line="276" w:lineRule="auto"/>
        <w:jc w:val="center"/>
        <w:rPr>
          <w:rFonts w:ascii="Arial" w:eastAsia="Calibri" w:hAnsi="Arial" w:cs="Arial"/>
          <w:b/>
          <w:bCs/>
          <w:kern w:val="0"/>
          <w:sz w:val="28"/>
          <w:szCs w:val="28"/>
          <w:rtl/>
          <w:lang w:val="fr-FR" w:bidi="ar-DZ"/>
          <w14:ligatures w14:val="none"/>
        </w:rPr>
      </w:pPr>
      <w:r>
        <w:rPr>
          <w:rFonts w:ascii="Arial" w:eastAsia="Calibri" w:hAnsi="Arial" w:cs="Arial" w:hint="cs"/>
          <w:b/>
          <w:bCs/>
          <w:kern w:val="0"/>
          <w:sz w:val="28"/>
          <w:szCs w:val="28"/>
          <w:rtl/>
          <w:lang w:val="fr-FR" w:bidi="ar-DZ"/>
          <w14:ligatures w14:val="none"/>
        </w:rPr>
        <w:t>الإجابة النموذجية ل</w:t>
      </w:r>
      <w:r w:rsidR="003D4EA1" w:rsidRPr="00B4619D">
        <w:rPr>
          <w:rFonts w:ascii="Arial" w:eastAsia="Calibri" w:hAnsi="Arial" w:cs="Arial"/>
          <w:b/>
          <w:bCs/>
          <w:kern w:val="0"/>
          <w:sz w:val="28"/>
          <w:szCs w:val="28"/>
          <w:rtl/>
          <w:lang w:val="fr-FR" w:bidi="ar-DZ"/>
          <w14:ligatures w14:val="none"/>
        </w:rPr>
        <w:t>امتحان مقياس الأخطار الحضرية</w:t>
      </w:r>
    </w:p>
    <w:p w14:paraId="60243CC4" w14:textId="77777777" w:rsidR="00F700DE" w:rsidRPr="00B4619D" w:rsidRDefault="00F700DE" w:rsidP="00F700DE">
      <w:pPr>
        <w:bidi/>
        <w:spacing w:after="200" w:line="276" w:lineRule="auto"/>
        <w:jc w:val="center"/>
        <w:rPr>
          <w:rFonts w:ascii="Arial" w:eastAsia="Calibri" w:hAnsi="Arial" w:cs="Arial"/>
          <w:b/>
          <w:bCs/>
          <w:kern w:val="0"/>
          <w:sz w:val="28"/>
          <w:szCs w:val="28"/>
          <w:lang w:val="fr-FR" w:bidi="ar-DZ"/>
          <w14:ligatures w14:val="none"/>
        </w:rPr>
      </w:pPr>
    </w:p>
    <w:p w14:paraId="79567CB4" w14:textId="5F848996" w:rsidR="003D4EA1" w:rsidRPr="00325836" w:rsidRDefault="00325836" w:rsidP="00325836">
      <w:pPr>
        <w:bidi/>
        <w:spacing w:after="200" w:line="276" w:lineRule="auto"/>
        <w:rPr>
          <w:rFonts w:ascii="Arial" w:eastAsia="Calibri" w:hAnsi="Arial" w:cs="Arial"/>
          <w:kern w:val="0"/>
          <w:sz w:val="28"/>
          <w:szCs w:val="28"/>
          <w:rtl/>
          <w:lang w:val="fr-FR" w:bidi="ar-DZ"/>
          <w14:ligatures w14:val="none"/>
        </w:rPr>
      </w:pPr>
      <w:r>
        <w:rPr>
          <w:rFonts w:ascii="Arial" w:eastAsia="Calibri" w:hAnsi="Arial" w:cs="Arial" w:hint="cs"/>
          <w:b/>
          <w:bCs/>
          <w:kern w:val="0"/>
          <w:sz w:val="28"/>
          <w:szCs w:val="28"/>
          <w:rtl/>
          <w:lang w:bidi="ar-DZ"/>
          <w14:ligatures w14:val="none"/>
        </w:rPr>
        <w:t>ج</w:t>
      </w:r>
      <w:r w:rsidR="003D4EA1" w:rsidRPr="00B4619D">
        <w:rPr>
          <w:rFonts w:ascii="Arial" w:eastAsia="Calibri" w:hAnsi="Arial" w:cs="Arial"/>
          <w:b/>
          <w:bCs/>
          <w:kern w:val="0"/>
          <w:sz w:val="28"/>
          <w:szCs w:val="28"/>
          <w:rtl/>
          <w:lang w:bidi="ar-DZ"/>
          <w14:ligatures w14:val="none"/>
        </w:rPr>
        <w:t>1)</w:t>
      </w:r>
      <w:r w:rsidR="003D4EA1" w:rsidRPr="00B4619D">
        <w:rPr>
          <w:rFonts w:ascii="Arial" w:eastAsia="Calibri" w:hAnsi="Arial" w:cs="Arial"/>
          <w:kern w:val="0"/>
          <w:sz w:val="28"/>
          <w:szCs w:val="28"/>
          <w:rtl/>
          <w:lang w:bidi="ar-DZ"/>
          <w14:ligatures w14:val="none"/>
        </w:rPr>
        <w:t xml:space="preserve"> </w:t>
      </w:r>
      <w:r>
        <w:rPr>
          <w:rFonts w:ascii="Arial" w:eastAsia="Calibri" w:hAnsi="Arial" w:cs="Arial" w:hint="cs"/>
          <w:b/>
          <w:bCs/>
          <w:kern w:val="0"/>
          <w:sz w:val="28"/>
          <w:szCs w:val="28"/>
          <w:rtl/>
          <w:lang w:val="fr-FR" w:bidi="ar-DZ"/>
          <w14:ligatures w14:val="none"/>
        </w:rPr>
        <w:t>(4 نقاط)</w:t>
      </w:r>
    </w:p>
    <w:tbl>
      <w:tblPr>
        <w:tblStyle w:val="Grilledutableau1"/>
        <w:bidiVisual/>
        <w:tblW w:w="0" w:type="auto"/>
        <w:tblLook w:val="04A0" w:firstRow="1" w:lastRow="0" w:firstColumn="1" w:lastColumn="0" w:noHBand="0" w:noVBand="1"/>
      </w:tblPr>
      <w:tblGrid>
        <w:gridCol w:w="2840"/>
        <w:gridCol w:w="2841"/>
        <w:gridCol w:w="2841"/>
      </w:tblGrid>
      <w:tr w:rsidR="003D4EA1" w:rsidRPr="00B4619D" w14:paraId="6BD591DF" w14:textId="77777777" w:rsidTr="007C657D">
        <w:tc>
          <w:tcPr>
            <w:tcW w:w="2840" w:type="dxa"/>
          </w:tcPr>
          <w:p w14:paraId="05FAFD94" w14:textId="77777777" w:rsidR="003D4EA1" w:rsidRPr="00B4619D" w:rsidRDefault="003D4EA1" w:rsidP="007C657D">
            <w:pPr>
              <w:bidi/>
              <w:rPr>
                <w:rFonts w:ascii="Arial" w:eastAsia="Calibri" w:hAnsi="Arial" w:cs="Arial"/>
                <w:sz w:val="28"/>
                <w:szCs w:val="28"/>
                <w:rtl/>
                <w:lang w:bidi="ar-DZ"/>
              </w:rPr>
            </w:pPr>
            <w:r w:rsidRPr="00B4619D">
              <w:rPr>
                <w:rFonts w:ascii="Arial" w:eastAsia="Calibri" w:hAnsi="Arial" w:cs="Arial"/>
                <w:sz w:val="28"/>
                <w:szCs w:val="28"/>
                <w:rtl/>
                <w:lang w:bidi="ar-DZ"/>
              </w:rPr>
              <w:t xml:space="preserve">الأخطار </w:t>
            </w:r>
            <w:proofErr w:type="spellStart"/>
            <w:r w:rsidRPr="00B4619D">
              <w:rPr>
                <w:rFonts w:ascii="Arial" w:eastAsia="Calibri" w:hAnsi="Arial" w:cs="Arial"/>
                <w:sz w:val="28"/>
                <w:szCs w:val="28"/>
                <w:rtl/>
                <w:lang w:bidi="ar-DZ"/>
              </w:rPr>
              <w:t>الهيدرومناخية</w:t>
            </w:r>
            <w:proofErr w:type="spellEnd"/>
          </w:p>
        </w:tc>
        <w:tc>
          <w:tcPr>
            <w:tcW w:w="2841" w:type="dxa"/>
          </w:tcPr>
          <w:p w14:paraId="08DED7BB" w14:textId="77777777" w:rsidR="003D4EA1" w:rsidRPr="00B4619D" w:rsidRDefault="003D4EA1" w:rsidP="007C657D">
            <w:pPr>
              <w:bidi/>
              <w:rPr>
                <w:rFonts w:ascii="Arial" w:eastAsia="Calibri" w:hAnsi="Arial" w:cs="Arial"/>
                <w:sz w:val="28"/>
                <w:szCs w:val="28"/>
                <w:rtl/>
                <w:lang w:bidi="ar-DZ"/>
              </w:rPr>
            </w:pPr>
            <w:r w:rsidRPr="00B4619D">
              <w:rPr>
                <w:rFonts w:ascii="Arial" w:eastAsia="Calibri" w:hAnsi="Arial" w:cs="Arial"/>
                <w:sz w:val="28"/>
                <w:szCs w:val="28"/>
                <w:rtl/>
                <w:lang w:bidi="ar-DZ"/>
              </w:rPr>
              <w:t>الأخطار الجيولوجية</w:t>
            </w:r>
          </w:p>
        </w:tc>
        <w:tc>
          <w:tcPr>
            <w:tcW w:w="2841" w:type="dxa"/>
          </w:tcPr>
          <w:p w14:paraId="6806E6EA" w14:textId="77777777" w:rsidR="003D4EA1" w:rsidRPr="00B4619D" w:rsidRDefault="003D4EA1" w:rsidP="007C657D">
            <w:pPr>
              <w:bidi/>
              <w:rPr>
                <w:rFonts w:ascii="Arial" w:eastAsia="Calibri" w:hAnsi="Arial" w:cs="Arial"/>
                <w:sz w:val="28"/>
                <w:szCs w:val="28"/>
                <w:rtl/>
                <w:lang w:bidi="ar-DZ"/>
              </w:rPr>
            </w:pPr>
            <w:r w:rsidRPr="00B4619D">
              <w:rPr>
                <w:rFonts w:ascii="Arial" w:eastAsia="Calibri" w:hAnsi="Arial" w:cs="Arial"/>
                <w:sz w:val="28"/>
                <w:szCs w:val="28"/>
                <w:rtl/>
                <w:lang w:bidi="ar-DZ"/>
              </w:rPr>
              <w:t xml:space="preserve">الأخطار </w:t>
            </w:r>
            <w:proofErr w:type="spellStart"/>
            <w:r w:rsidRPr="00B4619D">
              <w:rPr>
                <w:rFonts w:ascii="Arial" w:eastAsia="Calibri" w:hAnsi="Arial" w:cs="Arial"/>
                <w:sz w:val="28"/>
                <w:szCs w:val="28"/>
                <w:rtl/>
                <w:lang w:bidi="ar-DZ"/>
              </w:rPr>
              <w:t>الجيومورفولوجية</w:t>
            </w:r>
            <w:proofErr w:type="spellEnd"/>
          </w:p>
        </w:tc>
      </w:tr>
      <w:tr w:rsidR="003D4EA1" w:rsidRPr="00B4619D" w14:paraId="12B723FA" w14:textId="77777777" w:rsidTr="007C657D">
        <w:tc>
          <w:tcPr>
            <w:tcW w:w="2840" w:type="dxa"/>
          </w:tcPr>
          <w:p w14:paraId="28DFB82D" w14:textId="1E479AF6" w:rsidR="003D4EA1" w:rsidRDefault="00325836" w:rsidP="007C657D">
            <w:pPr>
              <w:bidi/>
              <w:rPr>
                <w:rFonts w:ascii="Arial" w:eastAsia="Calibri" w:hAnsi="Arial" w:cs="Arial"/>
                <w:sz w:val="28"/>
                <w:szCs w:val="28"/>
                <w:rtl/>
                <w:lang w:bidi="ar-DZ"/>
              </w:rPr>
            </w:pPr>
            <w:r>
              <w:rPr>
                <w:rFonts w:ascii="Arial" w:eastAsia="Calibri" w:hAnsi="Arial" w:cs="Arial" w:hint="cs"/>
                <w:sz w:val="28"/>
                <w:szCs w:val="28"/>
                <w:rtl/>
                <w:lang w:bidi="ar-DZ"/>
              </w:rPr>
              <w:t>الفيضانات(</w:t>
            </w:r>
            <w:r w:rsidRPr="00325836">
              <w:rPr>
                <w:rFonts w:ascii="Arial" w:eastAsia="Calibri" w:hAnsi="Arial" w:cs="Arial" w:hint="cs"/>
                <w:b/>
                <w:bCs/>
                <w:sz w:val="28"/>
                <w:szCs w:val="28"/>
                <w:rtl/>
                <w:lang w:bidi="ar-DZ"/>
              </w:rPr>
              <w:t>0,5ن)</w:t>
            </w:r>
          </w:p>
          <w:p w14:paraId="7F460969" w14:textId="35763979" w:rsidR="00325836" w:rsidRDefault="00325836" w:rsidP="00325836">
            <w:pPr>
              <w:bidi/>
              <w:rPr>
                <w:rFonts w:ascii="Arial" w:eastAsia="Calibri" w:hAnsi="Arial" w:cs="Arial"/>
                <w:sz w:val="28"/>
                <w:szCs w:val="28"/>
                <w:rtl/>
                <w:lang w:bidi="ar-DZ"/>
              </w:rPr>
            </w:pPr>
            <w:r>
              <w:rPr>
                <w:rFonts w:ascii="Arial" w:eastAsia="Calibri" w:hAnsi="Arial" w:cs="Arial" w:hint="cs"/>
                <w:sz w:val="28"/>
                <w:szCs w:val="28"/>
                <w:rtl/>
                <w:lang w:bidi="ar-DZ"/>
              </w:rPr>
              <w:t>الأعاصير</w:t>
            </w:r>
            <w:r w:rsidRPr="00325836">
              <w:rPr>
                <w:rFonts w:ascii="Arial" w:eastAsia="Calibri" w:hAnsi="Arial" w:cs="Arial" w:hint="cs"/>
                <w:b/>
                <w:bCs/>
                <w:sz w:val="28"/>
                <w:szCs w:val="28"/>
                <w:rtl/>
                <w:lang w:bidi="ar-DZ"/>
              </w:rPr>
              <w:t>(0,5ن)</w:t>
            </w:r>
          </w:p>
          <w:p w14:paraId="7B4A034E" w14:textId="14DDBA94" w:rsidR="00325836" w:rsidRPr="00B4619D" w:rsidRDefault="00325836" w:rsidP="00325836">
            <w:pPr>
              <w:bidi/>
              <w:rPr>
                <w:rFonts w:ascii="Arial" w:eastAsia="Calibri" w:hAnsi="Arial" w:cs="Arial"/>
                <w:sz w:val="28"/>
                <w:szCs w:val="28"/>
                <w:rtl/>
                <w:lang w:bidi="ar-DZ"/>
              </w:rPr>
            </w:pPr>
          </w:p>
        </w:tc>
        <w:tc>
          <w:tcPr>
            <w:tcW w:w="2841" w:type="dxa"/>
          </w:tcPr>
          <w:p w14:paraId="1470E0AA" w14:textId="23BD40C0" w:rsidR="003D4EA1" w:rsidRDefault="00325836" w:rsidP="007C657D">
            <w:pPr>
              <w:bidi/>
              <w:rPr>
                <w:rFonts w:ascii="Arial" w:eastAsia="Calibri" w:hAnsi="Arial" w:cs="Arial"/>
                <w:sz w:val="28"/>
                <w:szCs w:val="28"/>
                <w:rtl/>
                <w:lang w:bidi="ar-DZ"/>
              </w:rPr>
            </w:pPr>
            <w:r>
              <w:rPr>
                <w:rFonts w:ascii="Arial" w:eastAsia="Calibri" w:hAnsi="Arial" w:cs="Arial" w:hint="cs"/>
                <w:sz w:val="28"/>
                <w:szCs w:val="28"/>
                <w:rtl/>
                <w:lang w:bidi="ar-DZ"/>
              </w:rPr>
              <w:t>البراكين</w:t>
            </w:r>
            <w:r w:rsidRPr="00325836">
              <w:rPr>
                <w:rFonts w:ascii="Arial" w:eastAsia="Calibri" w:hAnsi="Arial" w:cs="Arial" w:hint="cs"/>
                <w:b/>
                <w:bCs/>
                <w:sz w:val="28"/>
                <w:szCs w:val="28"/>
                <w:rtl/>
                <w:lang w:bidi="ar-DZ"/>
              </w:rPr>
              <w:t>(0,5ن)</w:t>
            </w:r>
          </w:p>
          <w:p w14:paraId="3EB91191" w14:textId="557CF073" w:rsidR="00325836" w:rsidRDefault="00325836" w:rsidP="00325836">
            <w:pPr>
              <w:bidi/>
              <w:rPr>
                <w:rFonts w:ascii="Arial" w:eastAsia="Calibri" w:hAnsi="Arial" w:cs="Arial"/>
                <w:sz w:val="28"/>
                <w:szCs w:val="28"/>
                <w:rtl/>
                <w:lang w:bidi="ar-DZ"/>
              </w:rPr>
            </w:pPr>
            <w:r>
              <w:rPr>
                <w:rFonts w:ascii="Arial" w:eastAsia="Calibri" w:hAnsi="Arial" w:cs="Arial" w:hint="cs"/>
                <w:sz w:val="28"/>
                <w:szCs w:val="28"/>
                <w:rtl/>
                <w:lang w:bidi="ar-DZ"/>
              </w:rPr>
              <w:t>التسونامي</w:t>
            </w:r>
            <w:r w:rsidRPr="00325836">
              <w:rPr>
                <w:rFonts w:ascii="Arial" w:eastAsia="Calibri" w:hAnsi="Arial" w:cs="Arial" w:hint="cs"/>
                <w:b/>
                <w:bCs/>
                <w:sz w:val="28"/>
                <w:szCs w:val="28"/>
                <w:rtl/>
                <w:lang w:bidi="ar-DZ"/>
              </w:rPr>
              <w:t>(0,5ن)</w:t>
            </w:r>
          </w:p>
          <w:p w14:paraId="616DCBBC" w14:textId="715B7BEF" w:rsidR="00325836" w:rsidRPr="00B4619D" w:rsidRDefault="00325836" w:rsidP="00325836">
            <w:pPr>
              <w:bidi/>
              <w:rPr>
                <w:rFonts w:ascii="Arial" w:eastAsia="Calibri" w:hAnsi="Arial" w:cs="Arial"/>
                <w:sz w:val="28"/>
                <w:szCs w:val="28"/>
                <w:rtl/>
                <w:lang w:bidi="ar-DZ"/>
              </w:rPr>
            </w:pPr>
            <w:r>
              <w:rPr>
                <w:rFonts w:ascii="Arial" w:eastAsia="Calibri" w:hAnsi="Arial" w:cs="Arial" w:hint="cs"/>
                <w:sz w:val="28"/>
                <w:szCs w:val="28"/>
                <w:rtl/>
                <w:lang w:bidi="ar-DZ"/>
              </w:rPr>
              <w:t>الزلازل</w:t>
            </w:r>
            <w:r w:rsidRPr="00325836">
              <w:rPr>
                <w:rFonts w:ascii="Arial" w:eastAsia="Calibri" w:hAnsi="Arial" w:cs="Arial" w:hint="cs"/>
                <w:b/>
                <w:bCs/>
                <w:sz w:val="28"/>
                <w:szCs w:val="28"/>
                <w:rtl/>
                <w:lang w:bidi="ar-DZ"/>
              </w:rPr>
              <w:t>(0,5ن)</w:t>
            </w:r>
          </w:p>
        </w:tc>
        <w:tc>
          <w:tcPr>
            <w:tcW w:w="2841" w:type="dxa"/>
          </w:tcPr>
          <w:p w14:paraId="139E4A24" w14:textId="26C54896" w:rsidR="003D4EA1" w:rsidRDefault="00325836" w:rsidP="007C657D">
            <w:pPr>
              <w:bidi/>
              <w:rPr>
                <w:rFonts w:ascii="Arial" w:eastAsia="Calibri" w:hAnsi="Arial" w:cs="Arial"/>
                <w:sz w:val="28"/>
                <w:szCs w:val="28"/>
                <w:rtl/>
                <w:lang w:bidi="ar-DZ"/>
              </w:rPr>
            </w:pPr>
            <w:r>
              <w:rPr>
                <w:rFonts w:ascii="Arial" w:eastAsia="Calibri" w:hAnsi="Arial" w:cs="Arial" w:hint="cs"/>
                <w:sz w:val="28"/>
                <w:szCs w:val="28"/>
                <w:rtl/>
                <w:lang w:bidi="ar-DZ"/>
              </w:rPr>
              <w:t>الانزلاقات الأرضية</w:t>
            </w:r>
            <w:r w:rsidRPr="00325836">
              <w:rPr>
                <w:rFonts w:ascii="Arial" w:eastAsia="Calibri" w:hAnsi="Arial" w:cs="Arial" w:hint="cs"/>
                <w:b/>
                <w:bCs/>
                <w:sz w:val="28"/>
                <w:szCs w:val="28"/>
                <w:rtl/>
                <w:lang w:bidi="ar-DZ"/>
              </w:rPr>
              <w:t>(0,5ن)</w:t>
            </w:r>
          </w:p>
          <w:p w14:paraId="56A9AD3B" w14:textId="580081DF" w:rsidR="00325836" w:rsidRDefault="00325836" w:rsidP="00325836">
            <w:pPr>
              <w:bidi/>
              <w:rPr>
                <w:rFonts w:ascii="Arial" w:eastAsia="Calibri" w:hAnsi="Arial" w:cs="Arial"/>
                <w:sz w:val="28"/>
                <w:szCs w:val="28"/>
                <w:rtl/>
                <w:lang w:bidi="ar-DZ"/>
              </w:rPr>
            </w:pPr>
            <w:r>
              <w:rPr>
                <w:rFonts w:ascii="Arial" w:eastAsia="Calibri" w:hAnsi="Arial" w:cs="Arial" w:hint="cs"/>
                <w:sz w:val="28"/>
                <w:szCs w:val="28"/>
                <w:rtl/>
                <w:lang w:bidi="ar-DZ"/>
              </w:rPr>
              <w:t>التصحر</w:t>
            </w:r>
            <w:r w:rsidRPr="00325836">
              <w:rPr>
                <w:rFonts w:ascii="Arial" w:eastAsia="Calibri" w:hAnsi="Arial" w:cs="Arial" w:hint="cs"/>
                <w:b/>
                <w:bCs/>
                <w:sz w:val="28"/>
                <w:szCs w:val="28"/>
                <w:rtl/>
                <w:lang w:bidi="ar-DZ"/>
              </w:rPr>
              <w:t>(0,5ن)</w:t>
            </w:r>
          </w:p>
          <w:p w14:paraId="4C2DC3A3" w14:textId="57B66342" w:rsidR="00325836" w:rsidRPr="00B4619D" w:rsidRDefault="00325836" w:rsidP="00325836">
            <w:pPr>
              <w:bidi/>
              <w:rPr>
                <w:rFonts w:ascii="Arial" w:eastAsia="Calibri" w:hAnsi="Arial" w:cs="Arial"/>
                <w:sz w:val="28"/>
                <w:szCs w:val="28"/>
                <w:rtl/>
                <w:lang w:bidi="ar-DZ"/>
              </w:rPr>
            </w:pPr>
            <w:r>
              <w:rPr>
                <w:rFonts w:ascii="Arial" w:eastAsia="Calibri" w:hAnsi="Arial" w:cs="Arial" w:hint="cs"/>
                <w:sz w:val="28"/>
                <w:szCs w:val="28"/>
                <w:rtl/>
                <w:lang w:bidi="ar-DZ"/>
              </w:rPr>
              <w:t>التعرية</w:t>
            </w:r>
            <w:r w:rsidRPr="00325836">
              <w:rPr>
                <w:rFonts w:ascii="Arial" w:eastAsia="Calibri" w:hAnsi="Arial" w:cs="Arial" w:hint="cs"/>
                <w:b/>
                <w:bCs/>
                <w:sz w:val="28"/>
                <w:szCs w:val="28"/>
                <w:rtl/>
                <w:lang w:bidi="ar-DZ"/>
              </w:rPr>
              <w:t>(0,5ن)</w:t>
            </w:r>
          </w:p>
        </w:tc>
      </w:tr>
    </w:tbl>
    <w:p w14:paraId="4BCD2184" w14:textId="77777777" w:rsidR="00F700DE" w:rsidRDefault="00F700DE" w:rsidP="003D4EA1">
      <w:pPr>
        <w:bidi/>
        <w:spacing w:after="200" w:line="276" w:lineRule="auto"/>
        <w:rPr>
          <w:rFonts w:ascii="Arial" w:eastAsia="Calibri" w:hAnsi="Arial" w:cs="Arial"/>
          <w:b/>
          <w:bCs/>
          <w:kern w:val="0"/>
          <w:sz w:val="28"/>
          <w:szCs w:val="28"/>
          <w:rtl/>
          <w:lang w:bidi="ar-DZ"/>
          <w14:ligatures w14:val="none"/>
        </w:rPr>
      </w:pPr>
    </w:p>
    <w:p w14:paraId="72F8293A" w14:textId="48B1105A" w:rsidR="003D4EA1" w:rsidRPr="00B4619D" w:rsidRDefault="00B618D4" w:rsidP="00F700DE">
      <w:pPr>
        <w:bidi/>
        <w:spacing w:after="200" w:line="276" w:lineRule="auto"/>
        <w:rPr>
          <w:rFonts w:ascii="Arial" w:eastAsia="Calibri" w:hAnsi="Arial" w:cs="Arial"/>
          <w:kern w:val="0"/>
          <w:sz w:val="28"/>
          <w:szCs w:val="28"/>
          <w:rtl/>
          <w:lang w:bidi="ar-DZ"/>
          <w14:ligatures w14:val="none"/>
        </w:rPr>
      </w:pPr>
      <w:r>
        <w:rPr>
          <w:rFonts w:ascii="Arial" w:eastAsia="Calibri" w:hAnsi="Arial" w:cs="Arial" w:hint="cs"/>
          <w:b/>
          <w:bCs/>
          <w:kern w:val="0"/>
          <w:sz w:val="28"/>
          <w:szCs w:val="28"/>
          <w:rtl/>
          <w:lang w:bidi="ar-DZ"/>
          <w14:ligatures w14:val="none"/>
        </w:rPr>
        <w:t>ج</w:t>
      </w:r>
      <w:r w:rsidR="003D4EA1" w:rsidRPr="00B4619D">
        <w:rPr>
          <w:rFonts w:ascii="Arial" w:eastAsia="Calibri" w:hAnsi="Arial" w:cs="Arial"/>
          <w:b/>
          <w:bCs/>
          <w:kern w:val="0"/>
          <w:sz w:val="28"/>
          <w:szCs w:val="28"/>
          <w:rtl/>
          <w:lang w:bidi="ar-DZ"/>
          <w14:ligatures w14:val="none"/>
        </w:rPr>
        <w:t>2)</w:t>
      </w:r>
      <w:r>
        <w:rPr>
          <w:rFonts w:ascii="Arial" w:eastAsia="Calibri" w:hAnsi="Arial" w:cs="Arial" w:hint="cs"/>
          <w:b/>
          <w:bCs/>
          <w:kern w:val="0"/>
          <w:sz w:val="28"/>
          <w:szCs w:val="28"/>
          <w:rtl/>
          <w:lang w:bidi="ar-DZ"/>
          <w14:ligatures w14:val="none"/>
        </w:rPr>
        <w:t xml:space="preserve"> (5 نقاط)</w:t>
      </w:r>
      <w:r w:rsidR="003D4EA1" w:rsidRPr="00B4619D">
        <w:rPr>
          <w:rFonts w:ascii="Arial" w:eastAsia="Calibri" w:hAnsi="Arial" w:cs="Arial"/>
          <w:kern w:val="0"/>
          <w:sz w:val="28"/>
          <w:szCs w:val="28"/>
          <w:rtl/>
          <w:lang w:bidi="ar-DZ"/>
          <w14:ligatures w14:val="none"/>
        </w:rPr>
        <w:t xml:space="preserve"> </w:t>
      </w:r>
    </w:p>
    <w:p w14:paraId="08C6A7FA" w14:textId="77777777" w:rsidR="00B618D4" w:rsidRPr="00B618D4" w:rsidRDefault="00B618D4" w:rsidP="00B618D4">
      <w:pPr>
        <w:bidi/>
        <w:spacing w:after="200" w:line="276" w:lineRule="auto"/>
        <w:rPr>
          <w:rFonts w:ascii="Times New Roman" w:eastAsia="Calibri" w:hAnsi="Times New Roman" w:cs="Times New Roman"/>
          <w:b/>
          <w:bCs/>
          <w:kern w:val="0"/>
          <w:sz w:val="28"/>
          <w:szCs w:val="28"/>
          <w:rtl/>
          <w:lang w:val="fr-FR" w:bidi="ar-DZ"/>
          <w14:ligatures w14:val="none"/>
        </w:rPr>
      </w:pPr>
      <w:r w:rsidRPr="00B618D4">
        <w:rPr>
          <w:rFonts w:ascii="Times New Roman" w:eastAsia="Calibri" w:hAnsi="Times New Roman" w:cs="Times New Roman"/>
          <w:b/>
          <w:bCs/>
          <w:kern w:val="0"/>
          <w:sz w:val="28"/>
          <w:szCs w:val="28"/>
          <w:lang w:val="fr-FR" w:bidi="ar-DZ"/>
          <w14:ligatures w14:val="none"/>
        </w:rPr>
        <w:t>-1</w:t>
      </w:r>
      <w:r w:rsidRPr="00B618D4">
        <w:rPr>
          <w:rFonts w:ascii="Times New Roman" w:eastAsia="Calibri" w:hAnsi="Times New Roman" w:cs="Times New Roman"/>
          <w:b/>
          <w:bCs/>
          <w:kern w:val="0"/>
          <w:sz w:val="28"/>
          <w:szCs w:val="28"/>
          <w:rtl/>
          <w:lang w:bidi="ar-DZ"/>
          <w14:ligatures w14:val="none"/>
        </w:rPr>
        <w:t xml:space="preserve">الدراسة </w:t>
      </w:r>
      <w:proofErr w:type="gramStart"/>
      <w:r w:rsidRPr="00B618D4">
        <w:rPr>
          <w:rFonts w:ascii="Times New Roman" w:eastAsia="Calibri" w:hAnsi="Times New Roman" w:cs="Times New Roman"/>
          <w:b/>
          <w:bCs/>
          <w:kern w:val="0"/>
          <w:sz w:val="28"/>
          <w:szCs w:val="28"/>
          <w:rtl/>
          <w:lang w:bidi="ar-DZ"/>
          <w14:ligatures w14:val="none"/>
        </w:rPr>
        <w:t>التاريخية</w:t>
      </w:r>
      <w:r w:rsidRPr="00B618D4">
        <w:rPr>
          <w:rFonts w:ascii="Times New Roman" w:eastAsia="Calibri" w:hAnsi="Times New Roman" w:cs="Times New Roman" w:hint="cs"/>
          <w:b/>
          <w:bCs/>
          <w:kern w:val="0"/>
          <w:sz w:val="28"/>
          <w:szCs w:val="28"/>
          <w:rtl/>
          <w:lang w:val="fr-FR" w:bidi="ar-DZ"/>
          <w14:ligatures w14:val="none"/>
        </w:rPr>
        <w:t>:</w:t>
      </w:r>
      <w:proofErr w:type="gramEnd"/>
      <w:r w:rsidRPr="00B618D4">
        <w:rPr>
          <w:rFonts w:ascii="Times New Roman" w:eastAsia="Calibri" w:hAnsi="Times New Roman" w:cs="Times New Roman" w:hint="cs"/>
          <w:b/>
          <w:bCs/>
          <w:kern w:val="0"/>
          <w:sz w:val="28"/>
          <w:szCs w:val="28"/>
          <w:rtl/>
          <w:lang w:val="fr-FR" w:bidi="ar-DZ"/>
          <w14:ligatures w14:val="none"/>
        </w:rPr>
        <w:t xml:space="preserve"> (1ن)</w:t>
      </w:r>
    </w:p>
    <w:p w14:paraId="4826DA51" w14:textId="77777777" w:rsidR="00B618D4" w:rsidRPr="00B618D4" w:rsidRDefault="00B618D4" w:rsidP="00B618D4">
      <w:pPr>
        <w:bidi/>
        <w:spacing w:after="200" w:line="276" w:lineRule="auto"/>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دراسة تاريخ الفيضانات والسيول بالمنطقة لتحديد العواصف المطيرة، على فترات مختلفة 10،15،20،50،100 سنة، لتوفير أقصى درجات الحماية عند التخطيط.</w:t>
      </w:r>
    </w:p>
    <w:p w14:paraId="15922D9F" w14:textId="77777777" w:rsidR="00B618D4" w:rsidRPr="00B618D4" w:rsidRDefault="00B618D4" w:rsidP="00B618D4">
      <w:pPr>
        <w:bidi/>
        <w:spacing w:after="200" w:line="276" w:lineRule="auto"/>
        <w:rPr>
          <w:rFonts w:ascii="Times New Roman" w:eastAsia="Calibri" w:hAnsi="Times New Roman" w:cs="Times New Roman"/>
          <w:b/>
          <w:bCs/>
          <w:kern w:val="0"/>
          <w:sz w:val="28"/>
          <w:szCs w:val="28"/>
          <w:rtl/>
          <w:lang w:bidi="ar-DZ"/>
          <w14:ligatures w14:val="none"/>
        </w:rPr>
      </w:pPr>
      <w:r w:rsidRPr="00B618D4">
        <w:rPr>
          <w:rFonts w:ascii="Times New Roman" w:eastAsia="Calibri" w:hAnsi="Times New Roman" w:cs="Times New Roman"/>
          <w:b/>
          <w:bCs/>
          <w:kern w:val="0"/>
          <w:sz w:val="28"/>
          <w:szCs w:val="28"/>
          <w:lang w:val="fr-FR" w:bidi="ar-DZ"/>
          <w14:ligatures w14:val="none"/>
        </w:rPr>
        <w:t>-2</w:t>
      </w:r>
      <w:r w:rsidRPr="00B618D4">
        <w:rPr>
          <w:rFonts w:ascii="Times New Roman" w:eastAsia="Calibri" w:hAnsi="Times New Roman" w:cs="Times New Roman"/>
          <w:b/>
          <w:bCs/>
          <w:kern w:val="0"/>
          <w:sz w:val="28"/>
          <w:szCs w:val="28"/>
          <w:rtl/>
          <w:lang w:bidi="ar-DZ"/>
          <w14:ligatures w14:val="none"/>
        </w:rPr>
        <w:t xml:space="preserve">جمع المعطيات </w:t>
      </w:r>
      <w:proofErr w:type="spellStart"/>
      <w:r w:rsidRPr="00B618D4">
        <w:rPr>
          <w:rFonts w:ascii="Times New Roman" w:eastAsia="Calibri" w:hAnsi="Times New Roman" w:cs="Times New Roman"/>
          <w:b/>
          <w:bCs/>
          <w:kern w:val="0"/>
          <w:sz w:val="28"/>
          <w:szCs w:val="28"/>
          <w:rtl/>
          <w:lang w:bidi="ar-DZ"/>
          <w14:ligatures w14:val="none"/>
        </w:rPr>
        <w:t>الهيدروجيولوجية</w:t>
      </w:r>
      <w:proofErr w:type="spellEnd"/>
      <w:r w:rsidRPr="00B618D4">
        <w:rPr>
          <w:rFonts w:ascii="Times New Roman" w:eastAsia="Calibri" w:hAnsi="Times New Roman" w:cs="Times New Roman"/>
          <w:b/>
          <w:bCs/>
          <w:kern w:val="0"/>
          <w:sz w:val="28"/>
          <w:szCs w:val="28"/>
          <w:rtl/>
          <w:lang w:bidi="ar-DZ"/>
          <w14:ligatures w14:val="none"/>
        </w:rPr>
        <w:t xml:space="preserve"> </w:t>
      </w:r>
      <w:proofErr w:type="spellStart"/>
      <w:proofErr w:type="gramStart"/>
      <w:r w:rsidRPr="00B618D4">
        <w:rPr>
          <w:rFonts w:ascii="Times New Roman" w:eastAsia="Calibri" w:hAnsi="Times New Roman" w:cs="Times New Roman"/>
          <w:b/>
          <w:bCs/>
          <w:kern w:val="0"/>
          <w:sz w:val="28"/>
          <w:szCs w:val="28"/>
          <w:rtl/>
          <w:lang w:bidi="ar-DZ"/>
          <w14:ligatures w14:val="none"/>
        </w:rPr>
        <w:t>والإرصادية</w:t>
      </w:r>
      <w:proofErr w:type="spellEnd"/>
      <w:r w:rsidRPr="00B618D4">
        <w:rPr>
          <w:rFonts w:ascii="Times New Roman" w:eastAsia="Calibri" w:hAnsi="Times New Roman" w:cs="Times New Roman"/>
          <w:b/>
          <w:bCs/>
          <w:kern w:val="0"/>
          <w:sz w:val="28"/>
          <w:szCs w:val="28"/>
          <w:rtl/>
          <w:lang w:bidi="ar-DZ"/>
          <w14:ligatures w14:val="none"/>
        </w:rPr>
        <w:t>:</w:t>
      </w:r>
      <w:proofErr w:type="gramEnd"/>
      <w:r w:rsidRPr="00B618D4">
        <w:rPr>
          <w:rFonts w:ascii="Times New Roman" w:eastAsia="Calibri" w:hAnsi="Times New Roman" w:cs="Times New Roman" w:hint="cs"/>
          <w:b/>
          <w:bCs/>
          <w:kern w:val="0"/>
          <w:sz w:val="28"/>
          <w:szCs w:val="28"/>
          <w:rtl/>
          <w:lang w:bidi="ar-DZ"/>
          <w14:ligatures w14:val="none"/>
        </w:rPr>
        <w:t xml:space="preserve"> (1ن)</w:t>
      </w:r>
    </w:p>
    <w:p w14:paraId="23ECD839" w14:textId="77777777" w:rsidR="00B618D4" w:rsidRPr="00B618D4" w:rsidRDefault="00B618D4" w:rsidP="00B618D4">
      <w:pPr>
        <w:numPr>
          <w:ilvl w:val="0"/>
          <w:numId w:val="1"/>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بيانات الأمطار، البيانات المناخية الخاصة بمحطات الرصد</w:t>
      </w:r>
    </w:p>
    <w:p w14:paraId="502FC3AB" w14:textId="77777777" w:rsidR="00B618D4" w:rsidRPr="00B618D4" w:rsidRDefault="00B618D4" w:rsidP="00B618D4">
      <w:pPr>
        <w:numPr>
          <w:ilvl w:val="0"/>
          <w:numId w:val="1"/>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البيانات الخاصة بالسدود المقامة على مسارات الأودية</w:t>
      </w:r>
    </w:p>
    <w:p w14:paraId="53726377" w14:textId="77777777" w:rsidR="00B618D4" w:rsidRPr="00B618D4" w:rsidRDefault="00B618D4" w:rsidP="00B618D4">
      <w:pPr>
        <w:numPr>
          <w:ilvl w:val="0"/>
          <w:numId w:val="1"/>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البيانات الخاصة بالأحواض التجميعية</w:t>
      </w:r>
    </w:p>
    <w:p w14:paraId="665EBF18" w14:textId="77777777" w:rsidR="00B618D4" w:rsidRPr="00B618D4" w:rsidRDefault="00B618D4" w:rsidP="00B618D4">
      <w:pPr>
        <w:bidi/>
        <w:spacing w:after="200" w:line="276" w:lineRule="auto"/>
        <w:rPr>
          <w:rFonts w:ascii="Times New Roman" w:eastAsia="Calibri" w:hAnsi="Times New Roman" w:cs="Times New Roman"/>
          <w:b/>
          <w:bCs/>
          <w:kern w:val="0"/>
          <w:sz w:val="28"/>
          <w:szCs w:val="28"/>
          <w:rtl/>
          <w:lang w:bidi="ar-DZ"/>
          <w14:ligatures w14:val="none"/>
        </w:rPr>
      </w:pPr>
      <w:r w:rsidRPr="00B618D4">
        <w:rPr>
          <w:rFonts w:ascii="Times New Roman" w:eastAsia="Calibri" w:hAnsi="Times New Roman" w:cs="Times New Roman"/>
          <w:b/>
          <w:bCs/>
          <w:kern w:val="0"/>
          <w:sz w:val="28"/>
          <w:szCs w:val="28"/>
          <w:lang w:val="fr-FR" w:bidi="ar-DZ"/>
          <w14:ligatures w14:val="none"/>
        </w:rPr>
        <w:t>-3</w:t>
      </w:r>
      <w:r w:rsidRPr="00B618D4">
        <w:rPr>
          <w:rFonts w:ascii="Times New Roman" w:eastAsia="Calibri" w:hAnsi="Times New Roman" w:cs="Times New Roman" w:hint="cs"/>
          <w:b/>
          <w:bCs/>
          <w:kern w:val="0"/>
          <w:sz w:val="28"/>
          <w:szCs w:val="28"/>
          <w:rtl/>
          <w:lang w:bidi="ar-DZ"/>
          <w14:ligatures w14:val="none"/>
        </w:rPr>
        <w:t xml:space="preserve">تحليل </w:t>
      </w:r>
      <w:proofErr w:type="gramStart"/>
      <w:r w:rsidRPr="00B618D4">
        <w:rPr>
          <w:rFonts w:ascii="Times New Roman" w:eastAsia="Calibri" w:hAnsi="Times New Roman" w:cs="Times New Roman" w:hint="cs"/>
          <w:b/>
          <w:bCs/>
          <w:kern w:val="0"/>
          <w:sz w:val="28"/>
          <w:szCs w:val="28"/>
          <w:rtl/>
          <w:lang w:bidi="ar-DZ"/>
          <w14:ligatures w14:val="none"/>
        </w:rPr>
        <w:t>المعطيات:</w:t>
      </w:r>
      <w:proofErr w:type="gramEnd"/>
      <w:r w:rsidRPr="00B618D4">
        <w:rPr>
          <w:rFonts w:ascii="Times New Roman" w:eastAsia="Calibri" w:hAnsi="Times New Roman" w:cs="Times New Roman" w:hint="cs"/>
          <w:b/>
          <w:bCs/>
          <w:kern w:val="0"/>
          <w:sz w:val="28"/>
          <w:szCs w:val="28"/>
          <w:rtl/>
          <w:lang w:bidi="ar-DZ"/>
          <w14:ligatures w14:val="none"/>
        </w:rPr>
        <w:t xml:space="preserve"> (1ن)</w:t>
      </w:r>
    </w:p>
    <w:p w14:paraId="5BD5E704" w14:textId="77777777" w:rsidR="00B618D4" w:rsidRPr="00B618D4" w:rsidRDefault="00B618D4" w:rsidP="00B618D4">
      <w:pPr>
        <w:bidi/>
        <w:spacing w:after="200" w:line="276" w:lineRule="auto"/>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hint="cs"/>
          <w:kern w:val="0"/>
          <w:sz w:val="28"/>
          <w:szCs w:val="28"/>
          <w:rtl/>
          <w:lang w:bidi="ar-DZ"/>
          <w14:ligatures w14:val="none"/>
        </w:rPr>
        <w:t xml:space="preserve">يتم تحليل المعطيات السابقة في صورة جداول </w:t>
      </w:r>
      <w:proofErr w:type="gramStart"/>
      <w:r w:rsidRPr="00B618D4">
        <w:rPr>
          <w:rFonts w:ascii="Times New Roman" w:eastAsia="Calibri" w:hAnsi="Times New Roman" w:cs="Times New Roman" w:hint="cs"/>
          <w:kern w:val="0"/>
          <w:sz w:val="28"/>
          <w:szCs w:val="28"/>
          <w:rtl/>
          <w:lang w:bidi="ar-DZ"/>
          <w14:ligatures w14:val="none"/>
        </w:rPr>
        <w:t>ومنحنيات .</w:t>
      </w:r>
      <w:proofErr w:type="gramEnd"/>
      <w:r w:rsidRPr="00B618D4">
        <w:rPr>
          <w:rFonts w:ascii="Times New Roman" w:eastAsia="Calibri" w:hAnsi="Times New Roman" w:cs="Times New Roman" w:hint="cs"/>
          <w:kern w:val="0"/>
          <w:sz w:val="28"/>
          <w:szCs w:val="28"/>
          <w:rtl/>
          <w:lang w:bidi="ar-DZ"/>
          <w14:ligatures w14:val="none"/>
        </w:rPr>
        <w:t xml:space="preserve"> </w:t>
      </w:r>
    </w:p>
    <w:p w14:paraId="380C627D" w14:textId="77777777" w:rsidR="00B618D4" w:rsidRPr="00B618D4" w:rsidRDefault="00B618D4" w:rsidP="00B618D4">
      <w:pPr>
        <w:bidi/>
        <w:spacing w:after="200" w:line="276" w:lineRule="auto"/>
        <w:rPr>
          <w:rFonts w:ascii="Times New Roman" w:eastAsia="Calibri" w:hAnsi="Times New Roman" w:cs="Times New Roman"/>
          <w:b/>
          <w:bCs/>
          <w:kern w:val="0"/>
          <w:sz w:val="28"/>
          <w:szCs w:val="28"/>
          <w:rtl/>
          <w:lang w:val="fr-FR" w:bidi="ar-DZ"/>
          <w14:ligatures w14:val="none"/>
        </w:rPr>
      </w:pPr>
      <w:r w:rsidRPr="00B618D4">
        <w:rPr>
          <w:rFonts w:ascii="Times New Roman" w:eastAsia="Calibri" w:hAnsi="Times New Roman" w:cs="Times New Roman"/>
          <w:b/>
          <w:bCs/>
          <w:kern w:val="0"/>
          <w:sz w:val="28"/>
          <w:szCs w:val="28"/>
          <w:lang w:val="fr-FR" w:bidi="ar-DZ"/>
          <w14:ligatures w14:val="none"/>
        </w:rPr>
        <w:t>-4</w:t>
      </w:r>
      <w:proofErr w:type="gramStart"/>
      <w:r w:rsidRPr="00B618D4">
        <w:rPr>
          <w:rFonts w:ascii="Times New Roman" w:eastAsia="Calibri" w:hAnsi="Times New Roman" w:cs="Times New Roman"/>
          <w:b/>
          <w:bCs/>
          <w:kern w:val="0"/>
          <w:sz w:val="28"/>
          <w:szCs w:val="28"/>
          <w:rtl/>
          <w:lang w:bidi="ar-DZ"/>
          <w14:ligatures w14:val="none"/>
        </w:rPr>
        <w:t>النتائج</w:t>
      </w:r>
      <w:r w:rsidRPr="00B618D4">
        <w:rPr>
          <w:rFonts w:ascii="Times New Roman" w:eastAsia="Calibri" w:hAnsi="Times New Roman" w:cs="Times New Roman" w:hint="cs"/>
          <w:b/>
          <w:bCs/>
          <w:kern w:val="0"/>
          <w:sz w:val="28"/>
          <w:szCs w:val="28"/>
          <w:rtl/>
          <w:lang w:val="fr-FR" w:bidi="ar-DZ"/>
          <w14:ligatures w14:val="none"/>
        </w:rPr>
        <w:t>:</w:t>
      </w:r>
      <w:proofErr w:type="gramEnd"/>
      <w:r w:rsidRPr="00B618D4">
        <w:rPr>
          <w:rFonts w:ascii="Times New Roman" w:eastAsia="Calibri" w:hAnsi="Times New Roman" w:cs="Times New Roman" w:hint="cs"/>
          <w:b/>
          <w:bCs/>
          <w:kern w:val="0"/>
          <w:sz w:val="28"/>
          <w:szCs w:val="28"/>
          <w:rtl/>
          <w:lang w:val="fr-FR" w:bidi="ar-DZ"/>
          <w14:ligatures w14:val="none"/>
        </w:rPr>
        <w:t xml:space="preserve"> (1ن)</w:t>
      </w:r>
    </w:p>
    <w:p w14:paraId="4E2B2DAD" w14:textId="77777777" w:rsidR="00B618D4" w:rsidRPr="00B618D4" w:rsidRDefault="00B618D4" w:rsidP="00B618D4">
      <w:pPr>
        <w:numPr>
          <w:ilvl w:val="0"/>
          <w:numId w:val="2"/>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تحديد مسارات الأودية وعروضها وأعماقها واتجاهاتها.</w:t>
      </w:r>
    </w:p>
    <w:p w14:paraId="69841EA3" w14:textId="77777777" w:rsidR="00B618D4" w:rsidRPr="00B618D4" w:rsidRDefault="00B618D4" w:rsidP="00B618D4">
      <w:pPr>
        <w:numPr>
          <w:ilvl w:val="0"/>
          <w:numId w:val="2"/>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تحديد الأماكن التي تحتاج إلى الحماية من الفيضانات</w:t>
      </w:r>
    </w:p>
    <w:p w14:paraId="0C98366C" w14:textId="77777777" w:rsidR="00B618D4" w:rsidRPr="00B618D4" w:rsidRDefault="00B618D4" w:rsidP="00B618D4">
      <w:pPr>
        <w:numPr>
          <w:ilvl w:val="0"/>
          <w:numId w:val="2"/>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تحديد ذروة التدفق المائي في عدة مقاطع على الوادي</w:t>
      </w:r>
    </w:p>
    <w:p w14:paraId="466C9398" w14:textId="77777777" w:rsidR="00B618D4" w:rsidRPr="00B618D4" w:rsidRDefault="00B618D4" w:rsidP="00B618D4">
      <w:pPr>
        <w:numPr>
          <w:ilvl w:val="0"/>
          <w:numId w:val="2"/>
        </w:numPr>
        <w:bidi/>
        <w:spacing w:after="200" w:line="276" w:lineRule="auto"/>
        <w:contextualSpacing/>
        <w:rPr>
          <w:rFonts w:ascii="Times New Roman" w:eastAsia="Calibri" w:hAnsi="Times New Roman" w:cs="Times New Roman"/>
          <w:kern w:val="0"/>
          <w:sz w:val="28"/>
          <w:szCs w:val="28"/>
          <w:rtl/>
          <w:lang w:bidi="ar-DZ"/>
          <w14:ligatures w14:val="none"/>
        </w:rPr>
      </w:pPr>
      <w:r w:rsidRPr="00B618D4">
        <w:rPr>
          <w:rFonts w:ascii="Times New Roman" w:eastAsia="Calibri" w:hAnsi="Times New Roman" w:cs="Times New Roman"/>
          <w:kern w:val="0"/>
          <w:sz w:val="28"/>
          <w:szCs w:val="28"/>
          <w:rtl/>
          <w:lang w:bidi="ar-DZ"/>
          <w14:ligatures w14:val="none"/>
        </w:rPr>
        <w:t xml:space="preserve">تصميم القنوات والعبارات داخل الأحياء العمرانية </w:t>
      </w:r>
      <w:proofErr w:type="spellStart"/>
      <w:r w:rsidRPr="00B618D4">
        <w:rPr>
          <w:rFonts w:ascii="Times New Roman" w:eastAsia="Calibri" w:hAnsi="Times New Roman" w:cs="Times New Roman"/>
          <w:kern w:val="0"/>
          <w:sz w:val="28"/>
          <w:szCs w:val="28"/>
          <w:rtl/>
          <w:lang w:bidi="ar-DZ"/>
          <w14:ligatures w14:val="none"/>
        </w:rPr>
        <w:t>بناءا</w:t>
      </w:r>
      <w:proofErr w:type="spellEnd"/>
      <w:r w:rsidRPr="00B618D4">
        <w:rPr>
          <w:rFonts w:ascii="Times New Roman" w:eastAsia="Calibri" w:hAnsi="Times New Roman" w:cs="Times New Roman"/>
          <w:kern w:val="0"/>
          <w:sz w:val="28"/>
          <w:szCs w:val="28"/>
          <w:rtl/>
          <w:lang w:bidi="ar-DZ"/>
          <w14:ligatures w14:val="none"/>
        </w:rPr>
        <w:t xml:space="preserve"> على الدراسات الهيدرولوجية</w:t>
      </w:r>
    </w:p>
    <w:p w14:paraId="4E66F733" w14:textId="77777777" w:rsidR="00B618D4" w:rsidRPr="00B618D4" w:rsidRDefault="00B618D4" w:rsidP="00B618D4">
      <w:pPr>
        <w:bidi/>
        <w:spacing w:after="200" w:line="276" w:lineRule="auto"/>
        <w:rPr>
          <w:rFonts w:ascii="Times New Roman" w:eastAsia="Calibri" w:hAnsi="Times New Roman" w:cs="Times New Roman"/>
          <w:b/>
          <w:bCs/>
          <w:kern w:val="0"/>
          <w:sz w:val="28"/>
          <w:szCs w:val="28"/>
          <w:rtl/>
          <w:lang w:bidi="ar-DZ"/>
          <w14:ligatures w14:val="none"/>
        </w:rPr>
      </w:pPr>
      <w:r w:rsidRPr="00B618D4">
        <w:rPr>
          <w:rFonts w:ascii="Times New Roman" w:eastAsia="Calibri" w:hAnsi="Times New Roman" w:cs="Times New Roman"/>
          <w:b/>
          <w:bCs/>
          <w:kern w:val="0"/>
          <w:sz w:val="28"/>
          <w:szCs w:val="28"/>
          <w:lang w:val="fr-FR" w:bidi="ar-DZ"/>
          <w14:ligatures w14:val="none"/>
        </w:rPr>
        <w:t>-5</w:t>
      </w:r>
      <w:r w:rsidRPr="00B618D4">
        <w:rPr>
          <w:rFonts w:ascii="Times New Roman" w:eastAsia="Calibri" w:hAnsi="Times New Roman" w:cs="Times New Roman"/>
          <w:b/>
          <w:bCs/>
          <w:kern w:val="0"/>
          <w:sz w:val="28"/>
          <w:szCs w:val="28"/>
          <w:rtl/>
          <w:lang w:bidi="ar-DZ"/>
          <w14:ligatures w14:val="none"/>
        </w:rPr>
        <w:t xml:space="preserve">التنبؤات </w:t>
      </w:r>
      <w:r w:rsidRPr="00B618D4">
        <w:rPr>
          <w:rFonts w:ascii="Times New Roman" w:eastAsia="Calibri" w:hAnsi="Times New Roman" w:cs="Times New Roman" w:hint="cs"/>
          <w:b/>
          <w:bCs/>
          <w:kern w:val="0"/>
          <w:sz w:val="28"/>
          <w:szCs w:val="28"/>
          <w:rtl/>
          <w:lang w:bidi="ar-DZ"/>
          <w14:ligatures w14:val="none"/>
        </w:rPr>
        <w:t>والإنذار</w:t>
      </w:r>
      <w:r w:rsidRPr="00B618D4">
        <w:rPr>
          <w:rFonts w:ascii="Times New Roman" w:eastAsia="Calibri" w:hAnsi="Times New Roman" w:cs="Times New Roman"/>
          <w:b/>
          <w:bCs/>
          <w:kern w:val="0"/>
          <w:sz w:val="28"/>
          <w:szCs w:val="28"/>
          <w:rtl/>
          <w:lang w:bidi="ar-DZ"/>
          <w14:ligatures w14:val="none"/>
        </w:rPr>
        <w:t xml:space="preserve"> </w:t>
      </w:r>
      <w:proofErr w:type="gramStart"/>
      <w:r w:rsidRPr="00B618D4">
        <w:rPr>
          <w:rFonts w:ascii="Times New Roman" w:eastAsia="Calibri" w:hAnsi="Times New Roman" w:cs="Times New Roman"/>
          <w:b/>
          <w:bCs/>
          <w:kern w:val="0"/>
          <w:sz w:val="28"/>
          <w:szCs w:val="28"/>
          <w:rtl/>
          <w:lang w:bidi="ar-DZ"/>
          <w14:ligatures w14:val="none"/>
        </w:rPr>
        <w:t>المبكر:</w:t>
      </w:r>
      <w:proofErr w:type="gramEnd"/>
      <w:r w:rsidRPr="00B618D4">
        <w:rPr>
          <w:rFonts w:ascii="Times New Roman" w:eastAsia="Calibri" w:hAnsi="Times New Roman" w:cs="Times New Roman" w:hint="cs"/>
          <w:b/>
          <w:bCs/>
          <w:kern w:val="0"/>
          <w:sz w:val="28"/>
          <w:szCs w:val="28"/>
          <w:rtl/>
          <w:lang w:bidi="ar-DZ"/>
          <w14:ligatures w14:val="none"/>
        </w:rPr>
        <w:t xml:space="preserve"> (1ن)</w:t>
      </w:r>
    </w:p>
    <w:p w14:paraId="622FA4FE" w14:textId="3DBCC798" w:rsidR="00B618D4" w:rsidRPr="00E817B9" w:rsidRDefault="00B618D4" w:rsidP="00E817B9">
      <w:pPr>
        <w:bidi/>
        <w:spacing w:after="200" w:line="276" w:lineRule="auto"/>
        <w:rPr>
          <w:rFonts w:ascii="Times New Roman" w:eastAsia="Calibri" w:hAnsi="Times New Roman" w:cs="Times New Roman"/>
          <w:kern w:val="0"/>
          <w:sz w:val="28"/>
          <w:szCs w:val="28"/>
          <w:lang w:bidi="ar-DZ"/>
          <w14:ligatures w14:val="none"/>
        </w:rPr>
      </w:pPr>
      <w:r w:rsidRPr="00B618D4">
        <w:rPr>
          <w:rFonts w:ascii="Times New Roman" w:eastAsia="Calibri" w:hAnsi="Times New Roman" w:cs="Times New Roman"/>
          <w:kern w:val="0"/>
          <w:sz w:val="28"/>
          <w:szCs w:val="28"/>
          <w:rtl/>
          <w:lang w:bidi="ar-DZ"/>
          <w14:ligatures w14:val="none"/>
        </w:rPr>
        <w:lastRenderedPageBreak/>
        <w:t xml:space="preserve">من الدراسة التاريخية لتصرف المنطقة اتجاه الفيضانات، </w:t>
      </w:r>
      <w:proofErr w:type="spellStart"/>
      <w:r w:rsidRPr="00B618D4">
        <w:rPr>
          <w:rFonts w:ascii="Times New Roman" w:eastAsia="Calibri" w:hAnsi="Times New Roman" w:cs="Times New Roman"/>
          <w:kern w:val="0"/>
          <w:sz w:val="28"/>
          <w:szCs w:val="28"/>
          <w:rtl/>
          <w:lang w:bidi="ar-DZ"/>
          <w14:ligatures w14:val="none"/>
        </w:rPr>
        <w:t>وبناءا</w:t>
      </w:r>
      <w:proofErr w:type="spellEnd"/>
      <w:r w:rsidRPr="00B618D4">
        <w:rPr>
          <w:rFonts w:ascii="Times New Roman" w:eastAsia="Calibri" w:hAnsi="Times New Roman" w:cs="Times New Roman"/>
          <w:kern w:val="0"/>
          <w:sz w:val="28"/>
          <w:szCs w:val="28"/>
          <w:rtl/>
          <w:lang w:bidi="ar-DZ"/>
          <w14:ligatures w14:val="none"/>
        </w:rPr>
        <w:t xml:space="preserve"> على الدراسة </w:t>
      </w:r>
      <w:proofErr w:type="spellStart"/>
      <w:r w:rsidRPr="00B618D4">
        <w:rPr>
          <w:rFonts w:ascii="Times New Roman" w:eastAsia="Calibri" w:hAnsi="Times New Roman" w:cs="Times New Roman"/>
          <w:kern w:val="0"/>
          <w:sz w:val="28"/>
          <w:szCs w:val="28"/>
          <w:rtl/>
          <w:lang w:bidi="ar-DZ"/>
          <w14:ligatures w14:val="none"/>
        </w:rPr>
        <w:t>الهيدروجيولوجية</w:t>
      </w:r>
      <w:proofErr w:type="spellEnd"/>
      <w:r w:rsidRPr="00B618D4">
        <w:rPr>
          <w:rFonts w:ascii="Times New Roman" w:eastAsia="Calibri" w:hAnsi="Times New Roman" w:cs="Times New Roman"/>
          <w:kern w:val="0"/>
          <w:sz w:val="28"/>
          <w:szCs w:val="28"/>
          <w:rtl/>
          <w:lang w:bidi="ar-DZ"/>
          <w14:ligatures w14:val="none"/>
        </w:rPr>
        <w:t xml:space="preserve"> للحوض، ومعلومات الأرصاد الجوية يتم التنبؤ بوقت حدوث الفيضان وشدته المتوقعة، وبالتالي تبدأ الاستعدادات للحماية والمواجهة.</w:t>
      </w:r>
    </w:p>
    <w:p w14:paraId="7E0A9571" w14:textId="2F3688C2" w:rsidR="003D4EA1" w:rsidRPr="0050700C" w:rsidRDefault="00E817B9" w:rsidP="0050700C">
      <w:pPr>
        <w:spacing w:after="200" w:line="276" w:lineRule="auto"/>
        <w:jc w:val="right"/>
        <w:rPr>
          <w:rFonts w:ascii="Arial" w:eastAsia="Calibri" w:hAnsi="Arial" w:cs="Arial"/>
          <w:b/>
          <w:bCs/>
          <w:kern w:val="0"/>
          <w:sz w:val="28"/>
          <w:szCs w:val="28"/>
          <w:rtl/>
          <w:lang w:val="fr-FR" w:bidi="ar-DZ"/>
          <w14:ligatures w14:val="none"/>
        </w:rPr>
      </w:pPr>
      <w:r>
        <w:rPr>
          <w:rFonts w:ascii="Arial" w:eastAsia="Calibri" w:hAnsi="Arial" w:cs="Arial" w:hint="cs"/>
          <w:b/>
          <w:bCs/>
          <w:kern w:val="0"/>
          <w:sz w:val="28"/>
          <w:szCs w:val="28"/>
          <w:rtl/>
          <w:lang w:val="fr-FR" w:bidi="ar-DZ"/>
          <w14:ligatures w14:val="none"/>
        </w:rPr>
        <w:t>ج</w:t>
      </w:r>
      <w:r w:rsidR="003D4EA1" w:rsidRPr="00B4619D">
        <w:rPr>
          <w:rFonts w:ascii="Arial" w:eastAsia="Calibri" w:hAnsi="Arial" w:cs="Arial"/>
          <w:b/>
          <w:bCs/>
          <w:kern w:val="0"/>
          <w:sz w:val="28"/>
          <w:szCs w:val="28"/>
          <w:rtl/>
          <w:lang w:val="fr-FR" w:bidi="ar-DZ"/>
          <w14:ligatures w14:val="none"/>
        </w:rPr>
        <w:t>3</w:t>
      </w:r>
      <w:r w:rsidR="003D4EA1" w:rsidRPr="00873E2E">
        <w:rPr>
          <w:rFonts w:ascii="Arial" w:eastAsia="Calibri" w:hAnsi="Arial" w:cs="Arial"/>
          <w:b/>
          <w:bCs/>
          <w:kern w:val="0"/>
          <w:sz w:val="28"/>
          <w:szCs w:val="28"/>
          <w:rtl/>
          <w:lang w:val="fr-FR" w:bidi="ar-DZ"/>
          <w14:ligatures w14:val="none"/>
        </w:rPr>
        <w:t>)</w:t>
      </w:r>
      <w:r w:rsidR="003D4EA1" w:rsidRPr="00873E2E">
        <w:rPr>
          <w:rFonts w:ascii="Arial" w:eastAsia="Calibri" w:hAnsi="Arial" w:cs="Arial"/>
          <w:kern w:val="0"/>
          <w:sz w:val="28"/>
          <w:szCs w:val="28"/>
          <w:rtl/>
          <w:lang w:val="fr-FR" w:bidi="ar-DZ"/>
          <w14:ligatures w14:val="none"/>
        </w:rPr>
        <w:t xml:space="preserve"> </w:t>
      </w:r>
      <w:r w:rsidR="003D4EA1" w:rsidRPr="00873E2E">
        <w:rPr>
          <w:rFonts w:ascii="Arial" w:eastAsia="Calibri" w:hAnsi="Arial" w:cs="Arial"/>
          <w:b/>
          <w:bCs/>
          <w:kern w:val="0"/>
          <w:sz w:val="28"/>
          <w:szCs w:val="28"/>
          <w:rtl/>
          <w:lang w:val="fr-FR" w:bidi="ar-DZ"/>
          <w14:ligatures w14:val="none"/>
        </w:rPr>
        <w:t>(5ن</w:t>
      </w:r>
      <w:r w:rsidR="0050700C">
        <w:rPr>
          <w:rFonts w:ascii="Arial" w:eastAsia="Calibri" w:hAnsi="Arial" w:cs="Arial" w:hint="cs"/>
          <w:b/>
          <w:bCs/>
          <w:kern w:val="0"/>
          <w:sz w:val="28"/>
          <w:szCs w:val="28"/>
          <w:rtl/>
          <w:lang w:val="fr-FR" w:bidi="ar-DZ"/>
          <w14:ligatures w14:val="none"/>
        </w:rPr>
        <w:t>قاط</w:t>
      </w:r>
      <w:r w:rsidR="003D4EA1" w:rsidRPr="00873E2E">
        <w:rPr>
          <w:rFonts w:ascii="Arial" w:eastAsia="Calibri" w:hAnsi="Arial" w:cs="Arial"/>
          <w:b/>
          <w:bCs/>
          <w:kern w:val="0"/>
          <w:sz w:val="28"/>
          <w:szCs w:val="28"/>
          <w:rtl/>
          <w:lang w:val="fr-FR" w:bidi="ar-DZ"/>
          <w14:ligatures w14:val="none"/>
        </w:rPr>
        <w:t>)</w:t>
      </w:r>
    </w:p>
    <w:p w14:paraId="36E2A0A2" w14:textId="77777777" w:rsidR="0050700C" w:rsidRPr="0050700C" w:rsidRDefault="0050700C" w:rsidP="0050700C">
      <w:pPr>
        <w:spacing w:after="200" w:line="276" w:lineRule="auto"/>
        <w:ind w:left="720"/>
        <w:contextualSpacing/>
        <w:jc w:val="right"/>
        <w:rPr>
          <w:rFonts w:ascii="Times New Roman" w:eastAsia="Calibri" w:hAnsi="Times New Roman" w:cs="Times New Roman"/>
          <w:kern w:val="0"/>
          <w:sz w:val="28"/>
          <w:szCs w:val="28"/>
          <w:rtl/>
          <w:lang w:val="fr-FR" w:bidi="ar-DZ"/>
          <w14:ligatures w14:val="none"/>
        </w:rPr>
      </w:pPr>
      <w:r w:rsidRPr="0050700C">
        <w:rPr>
          <w:rFonts w:ascii="Times New Roman" w:eastAsia="Calibri" w:hAnsi="Times New Roman" w:cs="Times New Roman" w:hint="cs"/>
          <w:b/>
          <w:bCs/>
          <w:kern w:val="0"/>
          <w:sz w:val="28"/>
          <w:szCs w:val="28"/>
          <w:rtl/>
          <w:lang w:val="fr-FR" w:bidi="ar-DZ"/>
          <w14:ligatures w14:val="none"/>
        </w:rPr>
        <w:t xml:space="preserve">  أ) التصميم العادي للمباني</w:t>
      </w:r>
      <w:r w:rsidRPr="0050700C">
        <w:rPr>
          <w:rFonts w:ascii="Times New Roman" w:eastAsia="Calibri" w:hAnsi="Times New Roman" w:cs="Times New Roman" w:hint="cs"/>
          <w:kern w:val="0"/>
          <w:sz w:val="28"/>
          <w:szCs w:val="28"/>
          <w:rtl/>
          <w:lang w:val="fr-FR" w:bidi="ar-DZ"/>
          <w14:ligatures w14:val="none"/>
        </w:rPr>
        <w:t xml:space="preserve"> يتعامل مع الأحمال </w:t>
      </w:r>
      <w:proofErr w:type="gramStart"/>
      <w:r w:rsidRPr="0050700C">
        <w:rPr>
          <w:rFonts w:ascii="Times New Roman" w:eastAsia="Calibri" w:hAnsi="Times New Roman" w:cs="Times New Roman" w:hint="cs"/>
          <w:kern w:val="0"/>
          <w:sz w:val="28"/>
          <w:szCs w:val="28"/>
          <w:rtl/>
          <w:lang w:val="fr-FR" w:bidi="ar-DZ"/>
          <w14:ligatures w14:val="none"/>
        </w:rPr>
        <w:t>الحية(</w:t>
      </w:r>
      <w:proofErr w:type="gramEnd"/>
      <w:r w:rsidRPr="0050700C">
        <w:rPr>
          <w:rFonts w:ascii="Times New Roman" w:eastAsia="Calibri" w:hAnsi="Times New Roman" w:cs="Times New Roman" w:hint="cs"/>
          <w:kern w:val="0"/>
          <w:sz w:val="28"/>
          <w:szCs w:val="28"/>
          <w:rtl/>
          <w:lang w:val="fr-FR" w:bidi="ar-DZ"/>
          <w14:ligatures w14:val="none"/>
        </w:rPr>
        <w:t xml:space="preserve">الأوزان الغير دائمة) والأحمال </w:t>
      </w:r>
      <w:proofErr w:type="gramStart"/>
      <w:r w:rsidRPr="0050700C">
        <w:rPr>
          <w:rFonts w:ascii="Times New Roman" w:eastAsia="Calibri" w:hAnsi="Times New Roman" w:cs="Times New Roman" w:hint="cs"/>
          <w:kern w:val="0"/>
          <w:sz w:val="28"/>
          <w:szCs w:val="28"/>
          <w:rtl/>
          <w:lang w:val="fr-FR" w:bidi="ar-DZ"/>
          <w14:ligatures w14:val="none"/>
        </w:rPr>
        <w:t>الميتة( الأوزان</w:t>
      </w:r>
      <w:proofErr w:type="gramEnd"/>
      <w:r w:rsidRPr="0050700C">
        <w:rPr>
          <w:rFonts w:ascii="Times New Roman" w:eastAsia="Calibri" w:hAnsi="Times New Roman" w:cs="Times New Roman" w:hint="cs"/>
          <w:kern w:val="0"/>
          <w:sz w:val="28"/>
          <w:szCs w:val="28"/>
          <w:rtl/>
          <w:lang w:val="fr-FR" w:bidi="ar-DZ"/>
          <w14:ligatures w14:val="none"/>
        </w:rPr>
        <w:t xml:space="preserve"> الدائمة مثل وزن المبنى نفسه)، </w:t>
      </w:r>
      <w:proofErr w:type="gramStart"/>
      <w:r w:rsidRPr="0050700C">
        <w:rPr>
          <w:rFonts w:ascii="Times New Roman" w:eastAsia="Calibri" w:hAnsi="Times New Roman" w:cs="Times New Roman" w:hint="cs"/>
          <w:kern w:val="0"/>
          <w:sz w:val="28"/>
          <w:szCs w:val="28"/>
          <w:rtl/>
          <w:lang w:val="fr-FR" w:bidi="ar-DZ"/>
          <w14:ligatures w14:val="none"/>
        </w:rPr>
        <w:t>و يهمل</w:t>
      </w:r>
      <w:proofErr w:type="gramEnd"/>
      <w:r w:rsidRPr="0050700C">
        <w:rPr>
          <w:rFonts w:ascii="Times New Roman" w:eastAsia="Calibri" w:hAnsi="Times New Roman" w:cs="Times New Roman" w:hint="cs"/>
          <w:kern w:val="0"/>
          <w:sz w:val="28"/>
          <w:szCs w:val="28"/>
          <w:rtl/>
          <w:lang w:val="fr-FR" w:bidi="ar-DZ"/>
          <w14:ligatures w14:val="none"/>
        </w:rPr>
        <w:t xml:space="preserve"> إلى حد بعيد عامل الرياح والزلازل في </w:t>
      </w:r>
      <w:proofErr w:type="gramStart"/>
      <w:r w:rsidRPr="0050700C">
        <w:rPr>
          <w:rFonts w:ascii="Times New Roman" w:eastAsia="Calibri" w:hAnsi="Times New Roman" w:cs="Times New Roman" w:hint="cs"/>
          <w:kern w:val="0"/>
          <w:sz w:val="28"/>
          <w:szCs w:val="28"/>
          <w:rtl/>
          <w:lang w:val="fr-FR" w:bidi="ar-DZ"/>
          <w14:ligatures w14:val="none"/>
        </w:rPr>
        <w:t>التصميم</w:t>
      </w:r>
      <w:r w:rsidRPr="0050700C">
        <w:rPr>
          <w:rFonts w:ascii="Times New Roman" w:eastAsia="Calibri" w:hAnsi="Times New Roman" w:cs="Times New Roman" w:hint="cs"/>
          <w:b/>
          <w:bCs/>
          <w:kern w:val="0"/>
          <w:sz w:val="28"/>
          <w:szCs w:val="28"/>
          <w:rtl/>
          <w:lang w:val="fr-FR" w:bidi="ar-DZ"/>
          <w14:ligatures w14:val="none"/>
        </w:rPr>
        <w:t>.(</w:t>
      </w:r>
      <w:proofErr w:type="gramEnd"/>
      <w:r w:rsidRPr="0050700C">
        <w:rPr>
          <w:rFonts w:ascii="Times New Roman" w:eastAsia="Calibri" w:hAnsi="Times New Roman" w:cs="Times New Roman" w:hint="cs"/>
          <w:b/>
          <w:bCs/>
          <w:kern w:val="0"/>
          <w:sz w:val="28"/>
          <w:szCs w:val="28"/>
          <w:rtl/>
          <w:lang w:val="fr-FR" w:bidi="ar-DZ"/>
          <w14:ligatures w14:val="none"/>
        </w:rPr>
        <w:t>1,5ن)</w:t>
      </w:r>
    </w:p>
    <w:p w14:paraId="2F3927D1" w14:textId="77777777" w:rsidR="0050700C" w:rsidRPr="0050700C" w:rsidRDefault="0050700C" w:rsidP="0050700C">
      <w:pPr>
        <w:bidi/>
        <w:spacing w:after="200" w:line="276" w:lineRule="auto"/>
        <w:rPr>
          <w:rFonts w:ascii="Times New Roman" w:eastAsia="Calibri" w:hAnsi="Times New Roman" w:cs="Times New Roman"/>
          <w:kern w:val="0"/>
          <w:sz w:val="28"/>
          <w:szCs w:val="28"/>
          <w:rtl/>
          <w:lang w:val="fr-FR" w:bidi="ar-DZ"/>
          <w14:ligatures w14:val="none"/>
        </w:rPr>
      </w:pPr>
      <w:r w:rsidRPr="0050700C">
        <w:rPr>
          <w:rFonts w:ascii="Times New Roman" w:eastAsia="Calibri" w:hAnsi="Times New Roman" w:cs="Times New Roman" w:hint="cs"/>
          <w:b/>
          <w:bCs/>
          <w:kern w:val="0"/>
          <w:sz w:val="28"/>
          <w:szCs w:val="28"/>
          <w:rtl/>
          <w:lang w:val="fr-FR" w:bidi="ar-DZ"/>
          <w14:ligatures w14:val="none"/>
        </w:rPr>
        <w:t>التصميم الزلزالي</w:t>
      </w:r>
      <w:r w:rsidRPr="0050700C">
        <w:rPr>
          <w:rFonts w:ascii="Times New Roman" w:eastAsia="Calibri" w:hAnsi="Times New Roman" w:cs="Times New Roman" w:hint="cs"/>
          <w:kern w:val="0"/>
          <w:sz w:val="28"/>
          <w:szCs w:val="28"/>
          <w:rtl/>
          <w:lang w:val="fr-FR" w:bidi="ar-DZ"/>
          <w14:ligatures w14:val="none"/>
        </w:rPr>
        <w:t xml:space="preserve"> يتعامل مع ثلاث عناصر هي:</w:t>
      </w:r>
    </w:p>
    <w:p w14:paraId="3EB942E9" w14:textId="2FF52373" w:rsidR="0050700C" w:rsidRPr="0050700C" w:rsidRDefault="0050700C" w:rsidP="0050700C">
      <w:pPr>
        <w:bidi/>
        <w:spacing w:after="200" w:line="276" w:lineRule="auto"/>
        <w:rPr>
          <w:rFonts w:ascii="Times New Roman" w:eastAsia="Calibri" w:hAnsi="Times New Roman" w:cs="Times New Roman" w:hint="cs"/>
          <w:kern w:val="0"/>
          <w:sz w:val="28"/>
          <w:szCs w:val="28"/>
          <w:rtl/>
          <w:lang w:val="fr-FR" w:bidi="ar-DZ"/>
          <w14:ligatures w14:val="none"/>
        </w:rPr>
      </w:pPr>
      <w:r w:rsidRPr="0050700C">
        <w:rPr>
          <w:rFonts w:ascii="Times New Roman" w:eastAsia="Calibri" w:hAnsi="Times New Roman" w:cs="Times New Roman" w:hint="cs"/>
          <w:b/>
          <w:bCs/>
          <w:kern w:val="0"/>
          <w:sz w:val="28"/>
          <w:szCs w:val="28"/>
          <w:rtl/>
          <w:lang w:val="fr-FR" w:bidi="ar-DZ"/>
          <w14:ligatures w14:val="none"/>
        </w:rPr>
        <w:t>جيولوجية المنطقة</w:t>
      </w:r>
      <w:r w:rsidRPr="0050700C">
        <w:rPr>
          <w:rFonts w:ascii="Times New Roman" w:eastAsia="Calibri" w:hAnsi="Times New Roman" w:cs="Times New Roman" w:hint="cs"/>
          <w:kern w:val="0"/>
          <w:sz w:val="28"/>
          <w:szCs w:val="28"/>
          <w:rtl/>
          <w:lang w:val="fr-FR" w:bidi="ar-DZ"/>
          <w14:ligatures w14:val="none"/>
        </w:rPr>
        <w:t xml:space="preserve">: لأن المناطق التي تقع عند حدود الصفائح، أو على الفوالق تتعرض لهزات أرضية قوية </w:t>
      </w:r>
      <w:proofErr w:type="gramStart"/>
      <w:r w:rsidRPr="0050700C">
        <w:rPr>
          <w:rFonts w:ascii="Times New Roman" w:eastAsia="Calibri" w:hAnsi="Times New Roman" w:cs="Times New Roman" w:hint="cs"/>
          <w:kern w:val="0"/>
          <w:sz w:val="28"/>
          <w:szCs w:val="28"/>
          <w:rtl/>
          <w:lang w:val="fr-FR" w:bidi="ar-DZ"/>
          <w14:ligatures w14:val="none"/>
        </w:rPr>
        <w:t>ومدمرة ،</w:t>
      </w:r>
      <w:proofErr w:type="gramEnd"/>
      <w:r w:rsidRPr="0050700C">
        <w:rPr>
          <w:rFonts w:ascii="Times New Roman" w:eastAsia="Calibri" w:hAnsi="Times New Roman" w:cs="Times New Roman" w:hint="cs"/>
          <w:kern w:val="0"/>
          <w:sz w:val="28"/>
          <w:szCs w:val="28"/>
          <w:rtl/>
          <w:lang w:val="fr-FR" w:bidi="ar-DZ"/>
          <w14:ligatures w14:val="none"/>
        </w:rPr>
        <w:t xml:space="preserve"> وبالتالي تتطلب اشتراطات فنية وهندسية خاصة</w:t>
      </w:r>
      <w:r w:rsidR="00506F7B">
        <w:rPr>
          <w:rFonts w:ascii="Times New Roman" w:eastAsia="Calibri" w:hAnsi="Times New Roman" w:cs="Times New Roman" w:hint="cs"/>
          <w:kern w:val="0"/>
          <w:sz w:val="28"/>
          <w:szCs w:val="28"/>
          <w:rtl/>
          <w:lang w:val="fr-FR" w:bidi="ar-DZ"/>
          <w14:ligatures w14:val="none"/>
        </w:rPr>
        <w:t>.</w:t>
      </w:r>
      <w:r w:rsidR="00506F7B" w:rsidRPr="00506F7B">
        <w:rPr>
          <w:rFonts w:ascii="Times New Roman" w:eastAsia="Calibri" w:hAnsi="Times New Roman" w:cs="Times New Roman" w:hint="cs"/>
          <w:b/>
          <w:bCs/>
          <w:kern w:val="0"/>
          <w:sz w:val="28"/>
          <w:szCs w:val="28"/>
          <w:rtl/>
          <w:lang w:val="fr-FR" w:bidi="ar-DZ"/>
          <w14:ligatures w14:val="none"/>
        </w:rPr>
        <w:t>(0,5ن)</w:t>
      </w:r>
    </w:p>
    <w:p w14:paraId="6448B125" w14:textId="01821FBB" w:rsidR="0050700C" w:rsidRPr="0050700C" w:rsidRDefault="0050700C" w:rsidP="0050700C">
      <w:pPr>
        <w:bidi/>
        <w:spacing w:after="200" w:line="276" w:lineRule="auto"/>
        <w:rPr>
          <w:rFonts w:ascii="Times New Roman" w:eastAsia="Calibri" w:hAnsi="Times New Roman" w:cs="Times New Roman"/>
          <w:kern w:val="0"/>
          <w:sz w:val="28"/>
          <w:szCs w:val="28"/>
          <w:rtl/>
          <w:lang w:val="fr-FR" w:bidi="ar-DZ"/>
          <w14:ligatures w14:val="none"/>
        </w:rPr>
      </w:pPr>
      <w:r w:rsidRPr="0050700C">
        <w:rPr>
          <w:rFonts w:ascii="Times New Roman" w:eastAsia="Calibri" w:hAnsi="Times New Roman" w:cs="Times New Roman" w:hint="cs"/>
          <w:b/>
          <w:bCs/>
          <w:kern w:val="0"/>
          <w:sz w:val="28"/>
          <w:szCs w:val="28"/>
          <w:rtl/>
          <w:lang w:val="fr-FR" w:bidi="ar-DZ"/>
          <w14:ligatures w14:val="none"/>
        </w:rPr>
        <w:t>التربة:</w:t>
      </w:r>
      <w:r w:rsidRPr="0050700C">
        <w:rPr>
          <w:rFonts w:ascii="Times New Roman" w:eastAsia="Calibri" w:hAnsi="Times New Roman" w:cs="Times New Roman" w:hint="cs"/>
          <w:kern w:val="0"/>
          <w:sz w:val="28"/>
          <w:szCs w:val="28"/>
          <w:rtl/>
          <w:lang w:val="fr-FR" w:bidi="ar-DZ"/>
          <w14:ligatures w14:val="none"/>
        </w:rPr>
        <w:t xml:space="preserve"> نوعية التربة تختلف حسب درجة </w:t>
      </w:r>
      <w:proofErr w:type="gramStart"/>
      <w:r w:rsidRPr="0050700C">
        <w:rPr>
          <w:rFonts w:ascii="Times New Roman" w:eastAsia="Calibri" w:hAnsi="Times New Roman" w:cs="Times New Roman" w:hint="cs"/>
          <w:kern w:val="0"/>
          <w:sz w:val="28"/>
          <w:szCs w:val="28"/>
          <w:rtl/>
          <w:lang w:val="fr-FR" w:bidi="ar-DZ"/>
          <w14:ligatures w14:val="none"/>
        </w:rPr>
        <w:t>صلابتها ،</w:t>
      </w:r>
      <w:proofErr w:type="gramEnd"/>
      <w:r w:rsidRPr="0050700C">
        <w:rPr>
          <w:rFonts w:ascii="Times New Roman" w:eastAsia="Calibri" w:hAnsi="Times New Roman" w:cs="Times New Roman" w:hint="cs"/>
          <w:kern w:val="0"/>
          <w:sz w:val="28"/>
          <w:szCs w:val="28"/>
          <w:rtl/>
          <w:lang w:val="fr-FR" w:bidi="ar-DZ"/>
          <w14:ligatures w14:val="none"/>
        </w:rPr>
        <w:t xml:space="preserve"> وشدة مقاومتها </w:t>
      </w:r>
      <w:proofErr w:type="gramStart"/>
      <w:r w:rsidRPr="0050700C">
        <w:rPr>
          <w:rFonts w:ascii="Times New Roman" w:eastAsia="Calibri" w:hAnsi="Times New Roman" w:cs="Times New Roman" w:hint="cs"/>
          <w:kern w:val="0"/>
          <w:sz w:val="28"/>
          <w:szCs w:val="28"/>
          <w:rtl/>
          <w:lang w:val="fr-FR" w:bidi="ar-DZ"/>
          <w14:ligatures w14:val="none"/>
        </w:rPr>
        <w:t>للأحمال</w:t>
      </w:r>
      <w:r w:rsidRPr="00506F7B">
        <w:rPr>
          <w:rFonts w:ascii="Times New Roman" w:eastAsia="Calibri" w:hAnsi="Times New Roman" w:cs="Times New Roman" w:hint="cs"/>
          <w:b/>
          <w:bCs/>
          <w:kern w:val="0"/>
          <w:sz w:val="28"/>
          <w:szCs w:val="28"/>
          <w:rtl/>
          <w:lang w:val="fr-FR" w:bidi="ar-DZ"/>
          <w14:ligatures w14:val="none"/>
        </w:rPr>
        <w:t>.</w:t>
      </w:r>
      <w:r w:rsidR="00506F7B" w:rsidRPr="00506F7B">
        <w:rPr>
          <w:rFonts w:ascii="Times New Roman" w:eastAsia="Calibri" w:hAnsi="Times New Roman" w:cs="Times New Roman" w:hint="cs"/>
          <w:b/>
          <w:bCs/>
          <w:kern w:val="0"/>
          <w:sz w:val="28"/>
          <w:szCs w:val="28"/>
          <w:rtl/>
          <w:lang w:val="fr-FR" w:bidi="ar-DZ"/>
          <w14:ligatures w14:val="none"/>
        </w:rPr>
        <w:t>(</w:t>
      </w:r>
      <w:proofErr w:type="gramEnd"/>
      <w:r w:rsidR="00506F7B" w:rsidRPr="00506F7B">
        <w:rPr>
          <w:rFonts w:ascii="Times New Roman" w:eastAsia="Calibri" w:hAnsi="Times New Roman" w:cs="Times New Roman" w:hint="cs"/>
          <w:b/>
          <w:bCs/>
          <w:kern w:val="0"/>
          <w:sz w:val="28"/>
          <w:szCs w:val="28"/>
          <w:rtl/>
          <w:lang w:val="fr-FR" w:bidi="ar-DZ"/>
          <w14:ligatures w14:val="none"/>
        </w:rPr>
        <w:t>0,5ن)</w:t>
      </w:r>
    </w:p>
    <w:p w14:paraId="53C0C3BD" w14:textId="661D51CC" w:rsidR="0050700C" w:rsidRPr="0050700C" w:rsidRDefault="0050700C" w:rsidP="0050700C">
      <w:pPr>
        <w:bidi/>
        <w:spacing w:after="200" w:line="276" w:lineRule="auto"/>
        <w:rPr>
          <w:rFonts w:ascii="Times New Roman" w:eastAsia="Calibri" w:hAnsi="Times New Roman" w:cs="Times New Roman"/>
          <w:kern w:val="0"/>
          <w:sz w:val="28"/>
          <w:szCs w:val="28"/>
          <w:rtl/>
          <w:lang w:val="fr-FR" w:bidi="ar-DZ"/>
          <w14:ligatures w14:val="none"/>
        </w:rPr>
      </w:pPr>
      <w:r w:rsidRPr="0050700C">
        <w:rPr>
          <w:rFonts w:ascii="Times New Roman" w:eastAsia="Calibri" w:hAnsi="Times New Roman" w:cs="Times New Roman" w:hint="cs"/>
          <w:b/>
          <w:bCs/>
          <w:kern w:val="0"/>
          <w:sz w:val="28"/>
          <w:szCs w:val="28"/>
          <w:rtl/>
          <w:lang w:val="fr-FR" w:bidi="ar-DZ"/>
          <w14:ligatures w14:val="none"/>
        </w:rPr>
        <w:t>المبنى</w:t>
      </w:r>
      <w:r w:rsidRPr="0050700C">
        <w:rPr>
          <w:rFonts w:ascii="Times New Roman" w:eastAsia="Calibri" w:hAnsi="Times New Roman" w:cs="Times New Roman" w:hint="cs"/>
          <w:kern w:val="0"/>
          <w:sz w:val="28"/>
          <w:szCs w:val="28"/>
          <w:rtl/>
          <w:lang w:val="fr-FR" w:bidi="ar-DZ"/>
          <w14:ligatures w14:val="none"/>
        </w:rPr>
        <w:t xml:space="preserve">: طريقة تصميم </w:t>
      </w:r>
      <w:proofErr w:type="spellStart"/>
      <w:proofErr w:type="gramStart"/>
      <w:r w:rsidRPr="0050700C">
        <w:rPr>
          <w:rFonts w:ascii="Times New Roman" w:eastAsia="Calibri" w:hAnsi="Times New Roman" w:cs="Times New Roman" w:hint="cs"/>
          <w:kern w:val="0"/>
          <w:sz w:val="28"/>
          <w:szCs w:val="28"/>
          <w:rtl/>
          <w:lang w:val="fr-FR" w:bidi="ar-DZ"/>
          <w14:ligatures w14:val="none"/>
        </w:rPr>
        <w:t>المبنى،شكله</w:t>
      </w:r>
      <w:proofErr w:type="spellEnd"/>
      <w:proofErr w:type="gramEnd"/>
      <w:r w:rsidRPr="0050700C">
        <w:rPr>
          <w:rFonts w:ascii="Times New Roman" w:eastAsia="Calibri" w:hAnsi="Times New Roman" w:cs="Times New Roman" w:hint="cs"/>
          <w:kern w:val="0"/>
          <w:sz w:val="28"/>
          <w:szCs w:val="28"/>
          <w:rtl/>
          <w:lang w:val="fr-FR" w:bidi="ar-DZ"/>
          <w14:ligatures w14:val="none"/>
        </w:rPr>
        <w:t xml:space="preserve"> الهندسي، وتقسيماته المختلفة من العناصر </w:t>
      </w:r>
      <w:proofErr w:type="gramStart"/>
      <w:r w:rsidRPr="0050700C">
        <w:rPr>
          <w:rFonts w:ascii="Times New Roman" w:eastAsia="Calibri" w:hAnsi="Times New Roman" w:cs="Times New Roman" w:hint="cs"/>
          <w:kern w:val="0"/>
          <w:sz w:val="28"/>
          <w:szCs w:val="28"/>
          <w:rtl/>
          <w:lang w:val="fr-FR" w:bidi="ar-DZ"/>
          <w14:ligatures w14:val="none"/>
        </w:rPr>
        <w:t>الانشائية(</w:t>
      </w:r>
      <w:proofErr w:type="gramEnd"/>
      <w:r w:rsidRPr="0050700C">
        <w:rPr>
          <w:rFonts w:ascii="Times New Roman" w:eastAsia="Calibri" w:hAnsi="Times New Roman" w:cs="Times New Roman" w:hint="cs"/>
          <w:kern w:val="0"/>
          <w:sz w:val="28"/>
          <w:szCs w:val="28"/>
          <w:rtl/>
          <w:lang w:val="fr-FR" w:bidi="ar-DZ"/>
          <w14:ligatures w14:val="none"/>
        </w:rPr>
        <w:t xml:space="preserve">الأساسات، </w:t>
      </w:r>
      <w:proofErr w:type="spellStart"/>
      <w:r w:rsidRPr="0050700C">
        <w:rPr>
          <w:rFonts w:ascii="Times New Roman" w:eastAsia="Calibri" w:hAnsi="Times New Roman" w:cs="Times New Roman" w:hint="cs"/>
          <w:kern w:val="0"/>
          <w:sz w:val="28"/>
          <w:szCs w:val="28"/>
          <w:rtl/>
          <w:lang w:val="fr-FR" w:bidi="ar-DZ"/>
          <w14:ligatures w14:val="none"/>
        </w:rPr>
        <w:t>الأعمدة</w:t>
      </w:r>
      <w:proofErr w:type="gramStart"/>
      <w:r w:rsidRPr="0050700C">
        <w:rPr>
          <w:rFonts w:ascii="Times New Roman" w:eastAsia="Calibri" w:hAnsi="Times New Roman" w:cs="Times New Roman" w:hint="cs"/>
          <w:kern w:val="0"/>
          <w:sz w:val="28"/>
          <w:szCs w:val="28"/>
          <w:rtl/>
          <w:lang w:val="fr-FR" w:bidi="ar-DZ"/>
          <w14:ligatures w14:val="none"/>
        </w:rPr>
        <w:t>..الخ</w:t>
      </w:r>
      <w:proofErr w:type="spellEnd"/>
      <w:proofErr w:type="gramEnd"/>
      <w:r w:rsidRPr="0050700C">
        <w:rPr>
          <w:rFonts w:ascii="Times New Roman" w:eastAsia="Calibri" w:hAnsi="Times New Roman" w:cs="Times New Roman" w:hint="cs"/>
          <w:kern w:val="0"/>
          <w:sz w:val="28"/>
          <w:szCs w:val="28"/>
          <w:rtl/>
          <w:lang w:val="fr-FR" w:bidi="ar-DZ"/>
          <w14:ligatures w14:val="none"/>
        </w:rPr>
        <w:t xml:space="preserve">) والغير </w:t>
      </w:r>
      <w:proofErr w:type="gramStart"/>
      <w:r w:rsidRPr="0050700C">
        <w:rPr>
          <w:rFonts w:ascii="Times New Roman" w:eastAsia="Calibri" w:hAnsi="Times New Roman" w:cs="Times New Roman" w:hint="cs"/>
          <w:kern w:val="0"/>
          <w:sz w:val="28"/>
          <w:szCs w:val="28"/>
          <w:rtl/>
          <w:lang w:val="fr-FR" w:bidi="ar-DZ"/>
          <w14:ligatures w14:val="none"/>
        </w:rPr>
        <w:t>إنشائية( البلاط</w:t>
      </w:r>
      <w:proofErr w:type="gramEnd"/>
      <w:r w:rsidRPr="0050700C">
        <w:rPr>
          <w:rFonts w:ascii="Times New Roman" w:eastAsia="Calibri" w:hAnsi="Times New Roman" w:cs="Times New Roman" w:hint="cs"/>
          <w:kern w:val="0"/>
          <w:sz w:val="28"/>
          <w:szCs w:val="28"/>
          <w:rtl/>
          <w:lang w:val="fr-FR" w:bidi="ar-DZ"/>
          <w14:ligatures w14:val="none"/>
        </w:rPr>
        <w:t xml:space="preserve">، جدران الطوب </w:t>
      </w:r>
      <w:proofErr w:type="spellStart"/>
      <w:r w:rsidRPr="0050700C">
        <w:rPr>
          <w:rFonts w:ascii="Times New Roman" w:eastAsia="Calibri" w:hAnsi="Times New Roman" w:cs="Times New Roman" w:hint="cs"/>
          <w:kern w:val="0"/>
          <w:sz w:val="28"/>
          <w:szCs w:val="28"/>
          <w:rtl/>
          <w:lang w:val="fr-FR" w:bidi="ar-DZ"/>
          <w14:ligatures w14:val="none"/>
        </w:rPr>
        <w:t>الداخلية</w:t>
      </w:r>
      <w:proofErr w:type="gramStart"/>
      <w:r w:rsidRPr="0050700C">
        <w:rPr>
          <w:rFonts w:ascii="Times New Roman" w:eastAsia="Calibri" w:hAnsi="Times New Roman" w:cs="Times New Roman" w:hint="cs"/>
          <w:kern w:val="0"/>
          <w:sz w:val="28"/>
          <w:szCs w:val="28"/>
          <w:rtl/>
          <w:lang w:val="fr-FR" w:bidi="ar-DZ"/>
          <w14:ligatures w14:val="none"/>
        </w:rPr>
        <w:t>..الخ</w:t>
      </w:r>
      <w:proofErr w:type="spellEnd"/>
      <w:proofErr w:type="gramEnd"/>
      <w:r w:rsidRPr="0050700C">
        <w:rPr>
          <w:rFonts w:ascii="Times New Roman" w:eastAsia="Calibri" w:hAnsi="Times New Roman" w:cs="Times New Roman" w:hint="cs"/>
          <w:kern w:val="0"/>
          <w:sz w:val="28"/>
          <w:szCs w:val="28"/>
          <w:rtl/>
          <w:lang w:val="fr-FR" w:bidi="ar-DZ"/>
          <w14:ligatures w14:val="none"/>
        </w:rPr>
        <w:t>)(</w:t>
      </w:r>
      <w:r w:rsidR="00506F7B">
        <w:rPr>
          <w:rFonts w:ascii="Times New Roman" w:eastAsia="Calibri" w:hAnsi="Times New Roman" w:cs="Times New Roman" w:hint="cs"/>
          <w:b/>
          <w:bCs/>
          <w:kern w:val="0"/>
          <w:sz w:val="28"/>
          <w:szCs w:val="28"/>
          <w:rtl/>
          <w:lang w:val="fr-FR" w:bidi="ar-DZ"/>
          <w14:ligatures w14:val="none"/>
        </w:rPr>
        <w:t>0</w:t>
      </w:r>
      <w:r w:rsidRPr="0050700C">
        <w:rPr>
          <w:rFonts w:ascii="Times New Roman" w:eastAsia="Calibri" w:hAnsi="Times New Roman" w:cs="Times New Roman" w:hint="cs"/>
          <w:b/>
          <w:bCs/>
          <w:kern w:val="0"/>
          <w:sz w:val="28"/>
          <w:szCs w:val="28"/>
          <w:rtl/>
          <w:lang w:val="fr-FR" w:bidi="ar-DZ"/>
          <w14:ligatures w14:val="none"/>
        </w:rPr>
        <w:t>,5ن)</w:t>
      </w:r>
    </w:p>
    <w:p w14:paraId="77140DB4" w14:textId="446846D8" w:rsidR="003D4EA1" w:rsidRPr="00B6505F" w:rsidRDefault="00351565" w:rsidP="00B6505F">
      <w:pPr>
        <w:spacing w:after="200" w:line="276" w:lineRule="auto"/>
        <w:ind w:left="720"/>
        <w:contextualSpacing/>
        <w:jc w:val="right"/>
        <w:rPr>
          <w:rFonts w:ascii="Times New Roman" w:eastAsia="Calibri" w:hAnsi="Times New Roman" w:cs="Times New Roman"/>
          <w:kern w:val="0"/>
          <w:sz w:val="28"/>
          <w:szCs w:val="28"/>
          <w:rtl/>
          <w:lang w:val="fr-FR" w:bidi="ar-DZ"/>
          <w14:ligatures w14:val="none"/>
        </w:rPr>
      </w:pPr>
      <w:r w:rsidRPr="00351565">
        <w:rPr>
          <w:rFonts w:ascii="Times New Roman" w:eastAsia="Calibri" w:hAnsi="Times New Roman" w:cs="Times New Roman" w:hint="cs"/>
          <w:b/>
          <w:bCs/>
          <w:kern w:val="0"/>
          <w:sz w:val="28"/>
          <w:szCs w:val="28"/>
          <w:rtl/>
          <w:lang w:val="fr-FR" w:bidi="ar-DZ"/>
          <w14:ligatures w14:val="none"/>
        </w:rPr>
        <w:t>ب)</w:t>
      </w:r>
      <w:r w:rsidRPr="00351565">
        <w:rPr>
          <w:rFonts w:ascii="Times New Roman" w:eastAsia="Calibri" w:hAnsi="Times New Roman" w:cs="Times New Roman" w:hint="cs"/>
          <w:kern w:val="0"/>
          <w:sz w:val="28"/>
          <w:szCs w:val="28"/>
          <w:rtl/>
          <w:lang w:val="fr-FR" w:bidi="ar-DZ"/>
          <w14:ligatures w14:val="none"/>
        </w:rPr>
        <w:t xml:space="preserve"> المبدأ الأساسي في الأنظمة الإنشائية المقاومة للزلازل (أنظمة العزل الزلزالي)، هو فقد الطاقة الزلزالية من خلال الفصل المبنى عن تربة التأسيس، حيث تعمل المواد المستخدمة في هذه الأنظمة على فقد معظم الطاقة الحركية الزلزالية على مستوى الأساسات ويمنع انتقالها للمبنى، أي التخلص من ظاهرة الرنين المصاحبة للتضخيم الزلزالي لتربة الموقع. </w:t>
      </w:r>
      <w:r w:rsidRPr="00351565">
        <w:rPr>
          <w:rFonts w:ascii="Times New Roman" w:eastAsia="Calibri" w:hAnsi="Times New Roman" w:cs="Times New Roman" w:hint="cs"/>
          <w:b/>
          <w:bCs/>
          <w:kern w:val="0"/>
          <w:sz w:val="28"/>
          <w:szCs w:val="28"/>
          <w:rtl/>
          <w:lang w:val="fr-FR" w:bidi="ar-DZ"/>
          <w14:ligatures w14:val="none"/>
        </w:rPr>
        <w:t>(2ن</w:t>
      </w:r>
      <w:r w:rsidRPr="00351565">
        <w:rPr>
          <w:rFonts w:ascii="Times New Roman" w:eastAsia="Calibri" w:hAnsi="Times New Roman" w:cs="Times New Roman" w:hint="cs"/>
          <w:kern w:val="0"/>
          <w:sz w:val="28"/>
          <w:szCs w:val="28"/>
          <w:rtl/>
          <w:lang w:val="fr-FR" w:bidi="ar-DZ"/>
          <w14:ligatures w14:val="none"/>
        </w:rPr>
        <w:t>)</w:t>
      </w:r>
    </w:p>
    <w:p w14:paraId="64BD1C92" w14:textId="276DBCB2" w:rsidR="003D4EA1" w:rsidRDefault="00B6505F" w:rsidP="00793DE1">
      <w:pPr>
        <w:pStyle w:val="Paragraphedeliste"/>
        <w:jc w:val="right"/>
        <w:rPr>
          <w:rFonts w:ascii="Arial" w:eastAsia="Calibri" w:hAnsi="Arial" w:cs="Arial"/>
          <w:b/>
          <w:bCs/>
          <w:kern w:val="0"/>
          <w:sz w:val="28"/>
          <w:szCs w:val="28"/>
          <w:rtl/>
          <w:lang w:val="fr-FR" w:bidi="ar-DZ"/>
          <w14:ligatures w14:val="none"/>
        </w:rPr>
      </w:pPr>
      <w:r>
        <w:rPr>
          <w:rFonts w:ascii="Arial" w:eastAsia="Calibri" w:hAnsi="Arial" w:cs="Arial" w:hint="cs"/>
          <w:b/>
          <w:bCs/>
          <w:kern w:val="0"/>
          <w:sz w:val="28"/>
          <w:szCs w:val="28"/>
          <w:rtl/>
          <w:lang w:val="fr-FR" w:bidi="ar-DZ"/>
          <w14:ligatures w14:val="none"/>
        </w:rPr>
        <w:t>ج</w:t>
      </w:r>
      <w:r w:rsidR="003D4EA1" w:rsidRPr="00B4619D">
        <w:rPr>
          <w:rFonts w:ascii="Arial" w:eastAsia="Calibri" w:hAnsi="Arial" w:cs="Arial"/>
          <w:b/>
          <w:bCs/>
          <w:kern w:val="0"/>
          <w:sz w:val="28"/>
          <w:szCs w:val="28"/>
          <w:rtl/>
          <w:lang w:val="fr-FR" w:bidi="ar-DZ"/>
          <w14:ligatures w14:val="none"/>
        </w:rPr>
        <w:t xml:space="preserve">4) </w:t>
      </w:r>
      <w:r w:rsidR="00793DE1">
        <w:rPr>
          <w:rFonts w:ascii="Arial" w:eastAsia="Calibri" w:hAnsi="Arial" w:cs="Arial" w:hint="cs"/>
          <w:b/>
          <w:bCs/>
          <w:kern w:val="0"/>
          <w:sz w:val="28"/>
          <w:szCs w:val="28"/>
          <w:rtl/>
          <w:lang w:val="fr-FR" w:bidi="ar-DZ"/>
          <w14:ligatures w14:val="none"/>
        </w:rPr>
        <w:t>(3 نقاط)</w:t>
      </w:r>
    </w:p>
    <w:p w14:paraId="06432345" w14:textId="77777777" w:rsidR="00793DE1" w:rsidRPr="00793DE1" w:rsidRDefault="00793DE1" w:rsidP="00793DE1">
      <w:pPr>
        <w:spacing w:after="200" w:line="276" w:lineRule="auto"/>
        <w:ind w:left="720"/>
        <w:contextualSpacing/>
        <w:jc w:val="right"/>
        <w:rPr>
          <w:rFonts w:ascii="Times New Roman" w:eastAsia="Calibri" w:hAnsi="Times New Roman" w:cs="Times New Roman"/>
          <w:kern w:val="0"/>
          <w:sz w:val="28"/>
          <w:szCs w:val="28"/>
          <w:rtl/>
          <w:lang w:val="fr-FR" w:bidi="ar-DZ"/>
          <w14:ligatures w14:val="none"/>
        </w:rPr>
      </w:pPr>
      <w:r w:rsidRPr="00793DE1">
        <w:rPr>
          <w:rFonts w:ascii="Times New Roman" w:eastAsia="Calibri" w:hAnsi="Times New Roman" w:cs="Times New Roman" w:hint="cs"/>
          <w:kern w:val="0"/>
          <w:sz w:val="28"/>
          <w:szCs w:val="28"/>
          <w:rtl/>
          <w:lang w:val="fr-FR" w:bidi="ar-DZ"/>
          <w14:ligatures w14:val="none"/>
        </w:rPr>
        <w:t xml:space="preserve">في حالة البناء فوق المنحدرات المعرضة للانزلاقات الأرضية على أرض صخرية، يشترط أن يتم تسوية سطح الطبقات السطحية عند مستوى التأسيس وذلك من خلال إجراء قطع وعملية تسوية كاملة للموقع، وإذا نعذر ذلك بسبب كبر مساحة البناء ووجود انحدار في الموقع، فإنه في هذه الحالة يمكن إجراء تسوية عند مستوى التأسيس على شكل درج، وكذلك إنشاء نظام لصرف </w:t>
      </w:r>
      <w:proofErr w:type="gramStart"/>
      <w:r w:rsidRPr="00793DE1">
        <w:rPr>
          <w:rFonts w:ascii="Times New Roman" w:eastAsia="Calibri" w:hAnsi="Times New Roman" w:cs="Times New Roman" w:hint="cs"/>
          <w:kern w:val="0"/>
          <w:sz w:val="28"/>
          <w:szCs w:val="28"/>
          <w:rtl/>
          <w:lang w:val="fr-FR" w:bidi="ar-DZ"/>
          <w14:ligatures w14:val="none"/>
        </w:rPr>
        <w:t>المياه.(</w:t>
      </w:r>
      <w:proofErr w:type="gramEnd"/>
      <w:r w:rsidRPr="00793DE1">
        <w:rPr>
          <w:rFonts w:ascii="Times New Roman" w:eastAsia="Calibri" w:hAnsi="Times New Roman" w:cs="Times New Roman" w:hint="cs"/>
          <w:b/>
          <w:bCs/>
          <w:kern w:val="0"/>
          <w:sz w:val="28"/>
          <w:szCs w:val="28"/>
          <w:rtl/>
          <w:lang w:val="fr-FR" w:bidi="ar-DZ"/>
          <w14:ligatures w14:val="none"/>
        </w:rPr>
        <w:t>1,5ن</w:t>
      </w:r>
      <w:r w:rsidRPr="00793DE1">
        <w:rPr>
          <w:rFonts w:ascii="Times New Roman" w:eastAsia="Calibri" w:hAnsi="Times New Roman" w:cs="Times New Roman" w:hint="cs"/>
          <w:kern w:val="0"/>
          <w:sz w:val="28"/>
          <w:szCs w:val="28"/>
          <w:rtl/>
          <w:lang w:val="fr-FR" w:bidi="ar-DZ"/>
          <w14:ligatures w14:val="none"/>
        </w:rPr>
        <w:t>)</w:t>
      </w:r>
    </w:p>
    <w:p w14:paraId="58ACCF54" w14:textId="77777777" w:rsidR="00793DE1" w:rsidRPr="00793DE1" w:rsidRDefault="00793DE1" w:rsidP="00793DE1">
      <w:pPr>
        <w:spacing w:after="200" w:line="276" w:lineRule="auto"/>
        <w:jc w:val="right"/>
        <w:rPr>
          <w:rFonts w:ascii="Times New Roman" w:eastAsia="Calibri" w:hAnsi="Times New Roman" w:cs="Times New Roman"/>
          <w:kern w:val="0"/>
          <w:sz w:val="28"/>
          <w:szCs w:val="28"/>
          <w:rtl/>
          <w:lang w:val="fr-FR"/>
          <w14:ligatures w14:val="none"/>
        </w:rPr>
      </w:pPr>
      <w:r w:rsidRPr="00793DE1">
        <w:rPr>
          <w:rFonts w:ascii="Times New Roman" w:eastAsia="Calibri" w:hAnsi="Times New Roman" w:cs="Times New Roman" w:hint="cs"/>
          <w:b/>
          <w:bCs/>
          <w:kern w:val="0"/>
          <w:sz w:val="28"/>
          <w:szCs w:val="28"/>
          <w:rtl/>
          <w:lang w:val="fr-FR"/>
          <w14:ligatures w14:val="none"/>
        </w:rPr>
        <w:t xml:space="preserve">- </w:t>
      </w:r>
      <w:r w:rsidRPr="00793DE1">
        <w:rPr>
          <w:rFonts w:ascii="Times New Roman" w:eastAsia="Calibri" w:hAnsi="Times New Roman" w:cs="Times New Roman" w:hint="cs"/>
          <w:kern w:val="0"/>
          <w:sz w:val="28"/>
          <w:szCs w:val="28"/>
          <w:rtl/>
          <w:lang w:val="fr-FR"/>
          <w14:ligatures w14:val="none"/>
        </w:rPr>
        <w:t xml:space="preserve">القيام بإنشاء مقطع جيولوجي للطبقات الأرضية قبل شق الطرق وبناء </w:t>
      </w:r>
      <w:proofErr w:type="gramStart"/>
      <w:r w:rsidRPr="00793DE1">
        <w:rPr>
          <w:rFonts w:ascii="Times New Roman" w:eastAsia="Calibri" w:hAnsi="Times New Roman" w:cs="Times New Roman" w:hint="cs"/>
          <w:kern w:val="0"/>
          <w:sz w:val="28"/>
          <w:szCs w:val="28"/>
          <w:rtl/>
          <w:lang w:val="fr-FR"/>
          <w14:ligatures w14:val="none"/>
        </w:rPr>
        <w:t>المنشآت</w:t>
      </w:r>
      <w:r w:rsidRPr="00793DE1">
        <w:rPr>
          <w:rFonts w:ascii="Times New Roman" w:eastAsia="Calibri" w:hAnsi="Times New Roman" w:cs="Times New Roman" w:hint="cs"/>
          <w:b/>
          <w:bCs/>
          <w:kern w:val="0"/>
          <w:sz w:val="28"/>
          <w:szCs w:val="28"/>
          <w:rtl/>
          <w:lang w:val="fr-FR"/>
          <w14:ligatures w14:val="none"/>
        </w:rPr>
        <w:t>(</w:t>
      </w:r>
      <w:proofErr w:type="gramEnd"/>
      <w:r w:rsidRPr="00793DE1">
        <w:rPr>
          <w:rFonts w:ascii="Times New Roman" w:eastAsia="Calibri" w:hAnsi="Times New Roman" w:cs="Times New Roman" w:hint="cs"/>
          <w:b/>
          <w:bCs/>
          <w:kern w:val="0"/>
          <w:sz w:val="28"/>
          <w:szCs w:val="28"/>
          <w:rtl/>
          <w:lang w:val="fr-FR"/>
          <w14:ligatures w14:val="none"/>
        </w:rPr>
        <w:t>0.5ن)</w:t>
      </w:r>
      <w:r w:rsidRPr="00793DE1">
        <w:rPr>
          <w:rFonts w:ascii="Times New Roman" w:eastAsia="Calibri" w:hAnsi="Times New Roman" w:cs="Times New Roman" w:hint="cs"/>
          <w:kern w:val="0"/>
          <w:sz w:val="28"/>
          <w:szCs w:val="28"/>
          <w:rtl/>
          <w:lang w:val="fr-FR"/>
          <w14:ligatures w14:val="none"/>
        </w:rPr>
        <w:t>.</w:t>
      </w:r>
    </w:p>
    <w:p w14:paraId="789AAB5E" w14:textId="77777777" w:rsidR="00793DE1" w:rsidRPr="00793DE1" w:rsidRDefault="00793DE1" w:rsidP="00793DE1">
      <w:pPr>
        <w:spacing w:after="200" w:line="276" w:lineRule="auto"/>
        <w:jc w:val="right"/>
        <w:rPr>
          <w:rFonts w:ascii="Times New Roman" w:eastAsia="Calibri" w:hAnsi="Times New Roman" w:cs="Times New Roman"/>
          <w:kern w:val="0"/>
          <w:sz w:val="28"/>
          <w:szCs w:val="28"/>
          <w:rtl/>
          <w:lang w:val="fr-FR"/>
          <w14:ligatures w14:val="none"/>
        </w:rPr>
      </w:pPr>
      <w:r w:rsidRPr="00793DE1">
        <w:rPr>
          <w:rFonts w:ascii="Times New Roman" w:eastAsia="Calibri" w:hAnsi="Times New Roman" w:cs="Times New Roman" w:hint="cs"/>
          <w:kern w:val="0"/>
          <w:sz w:val="28"/>
          <w:szCs w:val="28"/>
          <w:rtl/>
          <w:lang w:val="fr-FR"/>
          <w14:ligatures w14:val="none"/>
        </w:rPr>
        <w:t xml:space="preserve">- تصميم قنوات الصرف لمياه الأمطار لمنعها من التغلغل ووصولها إلى الكتل الصخرية الآيلة </w:t>
      </w:r>
      <w:proofErr w:type="gramStart"/>
      <w:r w:rsidRPr="00793DE1">
        <w:rPr>
          <w:rFonts w:ascii="Times New Roman" w:eastAsia="Calibri" w:hAnsi="Times New Roman" w:cs="Times New Roman" w:hint="cs"/>
          <w:kern w:val="0"/>
          <w:sz w:val="28"/>
          <w:szCs w:val="28"/>
          <w:rtl/>
          <w:lang w:val="fr-FR"/>
          <w14:ligatures w14:val="none"/>
        </w:rPr>
        <w:t>للسقوط</w:t>
      </w:r>
      <w:r w:rsidRPr="00793DE1">
        <w:rPr>
          <w:rFonts w:ascii="Times New Roman" w:eastAsia="Calibri" w:hAnsi="Times New Roman" w:cs="Times New Roman" w:hint="cs"/>
          <w:b/>
          <w:bCs/>
          <w:kern w:val="0"/>
          <w:sz w:val="28"/>
          <w:szCs w:val="28"/>
          <w:rtl/>
          <w:lang w:val="fr-FR"/>
          <w14:ligatures w14:val="none"/>
        </w:rPr>
        <w:t>(</w:t>
      </w:r>
      <w:proofErr w:type="gramEnd"/>
      <w:r w:rsidRPr="00793DE1">
        <w:rPr>
          <w:rFonts w:ascii="Times New Roman" w:eastAsia="Calibri" w:hAnsi="Times New Roman" w:cs="Times New Roman" w:hint="cs"/>
          <w:b/>
          <w:bCs/>
          <w:kern w:val="0"/>
          <w:sz w:val="28"/>
          <w:szCs w:val="28"/>
          <w:rtl/>
          <w:lang w:val="fr-FR"/>
          <w14:ligatures w14:val="none"/>
        </w:rPr>
        <w:t>0.5ن)</w:t>
      </w:r>
      <w:r w:rsidRPr="00793DE1">
        <w:rPr>
          <w:rFonts w:ascii="Times New Roman" w:eastAsia="Calibri" w:hAnsi="Times New Roman" w:cs="Times New Roman" w:hint="cs"/>
          <w:kern w:val="0"/>
          <w:sz w:val="28"/>
          <w:szCs w:val="28"/>
          <w:rtl/>
          <w:lang w:val="fr-FR"/>
          <w14:ligatures w14:val="none"/>
        </w:rPr>
        <w:t>.</w:t>
      </w:r>
    </w:p>
    <w:p w14:paraId="6EE66DAD" w14:textId="7ED04D8B" w:rsidR="00256D54" w:rsidRPr="00F700DE" w:rsidRDefault="00793DE1" w:rsidP="00F700DE">
      <w:pPr>
        <w:spacing w:after="200" w:line="276" w:lineRule="auto"/>
        <w:jc w:val="right"/>
        <w:rPr>
          <w:rFonts w:ascii="Times New Roman" w:eastAsia="Calibri" w:hAnsi="Times New Roman" w:cs="Times New Roman"/>
          <w:kern w:val="0"/>
          <w:sz w:val="28"/>
          <w:szCs w:val="28"/>
          <w:rtl/>
          <w:lang w:val="fr-FR"/>
          <w14:ligatures w14:val="none"/>
        </w:rPr>
      </w:pPr>
      <w:r w:rsidRPr="00793DE1">
        <w:rPr>
          <w:rFonts w:ascii="Times New Roman" w:eastAsia="Calibri" w:hAnsi="Times New Roman" w:cs="Times New Roman" w:hint="cs"/>
          <w:kern w:val="0"/>
          <w:sz w:val="28"/>
          <w:szCs w:val="28"/>
          <w:rtl/>
          <w:lang w:val="fr-FR"/>
          <w14:ligatures w14:val="none"/>
        </w:rPr>
        <w:t xml:space="preserve">- تخفيف درجة ميلان المنحدرات الخطرة بعمل مصاطب </w:t>
      </w:r>
      <w:proofErr w:type="gramStart"/>
      <w:r w:rsidRPr="00793DE1">
        <w:rPr>
          <w:rFonts w:ascii="Times New Roman" w:eastAsia="Calibri" w:hAnsi="Times New Roman" w:cs="Times New Roman" w:hint="cs"/>
          <w:kern w:val="0"/>
          <w:sz w:val="28"/>
          <w:szCs w:val="28"/>
          <w:rtl/>
          <w:lang w:val="fr-FR"/>
          <w14:ligatures w14:val="none"/>
        </w:rPr>
        <w:t>مناسبة</w:t>
      </w:r>
      <w:r w:rsidRPr="00793DE1">
        <w:rPr>
          <w:rFonts w:ascii="Times New Roman" w:eastAsia="Calibri" w:hAnsi="Times New Roman" w:cs="Times New Roman" w:hint="cs"/>
          <w:b/>
          <w:bCs/>
          <w:kern w:val="0"/>
          <w:sz w:val="28"/>
          <w:szCs w:val="28"/>
          <w:rtl/>
          <w:lang w:val="fr-FR"/>
          <w14:ligatures w14:val="none"/>
        </w:rPr>
        <w:t>(</w:t>
      </w:r>
      <w:proofErr w:type="gramEnd"/>
      <w:r w:rsidRPr="00793DE1">
        <w:rPr>
          <w:rFonts w:ascii="Times New Roman" w:eastAsia="Calibri" w:hAnsi="Times New Roman" w:cs="Times New Roman" w:hint="cs"/>
          <w:b/>
          <w:bCs/>
          <w:kern w:val="0"/>
          <w:sz w:val="28"/>
          <w:szCs w:val="28"/>
          <w:rtl/>
          <w:lang w:val="fr-FR"/>
          <w14:ligatures w14:val="none"/>
        </w:rPr>
        <w:t>0.5ن)</w:t>
      </w:r>
      <w:r w:rsidRPr="00793DE1">
        <w:rPr>
          <w:rFonts w:ascii="Times New Roman" w:eastAsia="Calibri" w:hAnsi="Times New Roman" w:cs="Times New Roman" w:hint="cs"/>
          <w:kern w:val="0"/>
          <w:sz w:val="28"/>
          <w:szCs w:val="28"/>
          <w:rtl/>
          <w:lang w:val="fr-FR"/>
          <w14:ligatures w14:val="none"/>
        </w:rPr>
        <w:t>.</w:t>
      </w:r>
    </w:p>
    <w:p w14:paraId="45FDF7BD" w14:textId="2064C5C1" w:rsidR="003D4EA1" w:rsidRDefault="005E36DC" w:rsidP="003D4EA1">
      <w:pPr>
        <w:spacing w:after="200" w:line="276" w:lineRule="auto"/>
        <w:ind w:left="720"/>
        <w:contextualSpacing/>
        <w:jc w:val="right"/>
        <w:rPr>
          <w:rFonts w:ascii="Arial" w:eastAsia="Calibri" w:hAnsi="Arial" w:cs="Arial"/>
          <w:b/>
          <w:bCs/>
          <w:kern w:val="0"/>
          <w:sz w:val="28"/>
          <w:szCs w:val="28"/>
          <w:rtl/>
          <w:lang w:val="fr-FR" w:bidi="ar-DZ"/>
          <w14:ligatures w14:val="none"/>
        </w:rPr>
      </w:pPr>
      <w:r>
        <w:rPr>
          <w:rFonts w:ascii="Arial" w:eastAsia="Calibri" w:hAnsi="Arial" w:cs="Arial" w:hint="cs"/>
          <w:b/>
          <w:bCs/>
          <w:kern w:val="0"/>
          <w:sz w:val="28"/>
          <w:szCs w:val="28"/>
          <w:rtl/>
          <w:lang w:val="fr-FR" w:bidi="ar-DZ"/>
          <w14:ligatures w14:val="none"/>
        </w:rPr>
        <w:t>ج</w:t>
      </w:r>
      <w:r w:rsidR="003D4EA1" w:rsidRPr="00B4619D">
        <w:rPr>
          <w:rFonts w:ascii="Arial" w:eastAsia="Calibri" w:hAnsi="Arial" w:cs="Arial"/>
          <w:b/>
          <w:bCs/>
          <w:kern w:val="0"/>
          <w:sz w:val="28"/>
          <w:szCs w:val="28"/>
          <w:rtl/>
          <w:lang w:val="fr-FR" w:bidi="ar-DZ"/>
          <w14:ligatures w14:val="none"/>
        </w:rPr>
        <w:t>5) (3</w:t>
      </w:r>
      <w:r>
        <w:rPr>
          <w:rFonts w:ascii="Arial" w:eastAsia="Calibri" w:hAnsi="Arial" w:cs="Arial" w:hint="cs"/>
          <w:b/>
          <w:bCs/>
          <w:kern w:val="0"/>
          <w:sz w:val="28"/>
          <w:szCs w:val="28"/>
          <w:rtl/>
          <w:lang w:val="fr-FR" w:bidi="ar-DZ"/>
          <w14:ligatures w14:val="none"/>
        </w:rPr>
        <w:t xml:space="preserve"> </w:t>
      </w:r>
      <w:r w:rsidR="003D4EA1" w:rsidRPr="00B4619D">
        <w:rPr>
          <w:rFonts w:ascii="Arial" w:eastAsia="Calibri" w:hAnsi="Arial" w:cs="Arial"/>
          <w:b/>
          <w:bCs/>
          <w:kern w:val="0"/>
          <w:sz w:val="28"/>
          <w:szCs w:val="28"/>
          <w:rtl/>
          <w:lang w:val="fr-FR" w:bidi="ar-DZ"/>
          <w14:ligatures w14:val="none"/>
        </w:rPr>
        <w:t>ن</w:t>
      </w:r>
      <w:r>
        <w:rPr>
          <w:rFonts w:ascii="Arial" w:eastAsia="Calibri" w:hAnsi="Arial" w:cs="Arial" w:hint="cs"/>
          <w:b/>
          <w:bCs/>
          <w:kern w:val="0"/>
          <w:sz w:val="28"/>
          <w:szCs w:val="28"/>
          <w:rtl/>
          <w:lang w:val="fr-FR" w:bidi="ar-DZ"/>
          <w14:ligatures w14:val="none"/>
        </w:rPr>
        <w:t>قاط</w:t>
      </w:r>
      <w:r w:rsidR="003D4EA1" w:rsidRPr="00B4619D">
        <w:rPr>
          <w:rFonts w:ascii="Arial" w:eastAsia="Calibri" w:hAnsi="Arial" w:cs="Arial"/>
          <w:b/>
          <w:bCs/>
          <w:kern w:val="0"/>
          <w:sz w:val="28"/>
          <w:szCs w:val="28"/>
          <w:rtl/>
          <w:lang w:val="fr-FR" w:bidi="ar-DZ"/>
          <w14:ligatures w14:val="none"/>
        </w:rPr>
        <w:t>)</w:t>
      </w:r>
    </w:p>
    <w:p w14:paraId="5B965C79" w14:textId="77777777" w:rsidR="00256D54" w:rsidRPr="00B4619D" w:rsidRDefault="00256D54" w:rsidP="003D4EA1">
      <w:pPr>
        <w:spacing w:after="200" w:line="276" w:lineRule="auto"/>
        <w:ind w:left="720"/>
        <w:contextualSpacing/>
        <w:jc w:val="right"/>
        <w:rPr>
          <w:rFonts w:ascii="Arial" w:eastAsia="Calibri" w:hAnsi="Arial" w:cs="Arial"/>
          <w:kern w:val="0"/>
          <w:sz w:val="28"/>
          <w:szCs w:val="28"/>
          <w:rtl/>
          <w:lang w:val="fr-FR" w:bidi="ar-DZ"/>
          <w14:ligatures w14:val="none"/>
        </w:rPr>
      </w:pPr>
    </w:p>
    <w:p w14:paraId="3B15DA50" w14:textId="41305037" w:rsidR="003D4EA1" w:rsidRPr="00B4619D" w:rsidRDefault="003D4EA1" w:rsidP="003D4EA1">
      <w:pPr>
        <w:spacing w:after="200" w:line="276" w:lineRule="auto"/>
        <w:ind w:left="720"/>
        <w:contextualSpacing/>
        <w:jc w:val="right"/>
        <w:rPr>
          <w:rFonts w:ascii="Arial" w:eastAsia="Calibri" w:hAnsi="Arial" w:cs="Arial"/>
          <w:kern w:val="0"/>
          <w:sz w:val="28"/>
          <w:szCs w:val="28"/>
          <w:rtl/>
          <w:lang w:val="fr-FR" w:bidi="ar-DZ"/>
          <w14:ligatures w14:val="none"/>
        </w:rPr>
      </w:pPr>
      <w:r w:rsidRPr="00B4619D">
        <w:rPr>
          <w:rFonts w:ascii="Arial" w:eastAsia="Calibri" w:hAnsi="Arial" w:cs="Arial"/>
          <w:b/>
          <w:bCs/>
          <w:kern w:val="0"/>
          <w:sz w:val="28"/>
          <w:szCs w:val="28"/>
          <w:rtl/>
          <w:lang w:val="fr-FR" w:bidi="ar-DZ"/>
          <w14:ligatures w14:val="none"/>
        </w:rPr>
        <w:t>أ</w:t>
      </w:r>
      <w:r w:rsidR="00256D54">
        <w:rPr>
          <w:rFonts w:ascii="Arial" w:eastAsia="Calibri" w:hAnsi="Arial" w:cs="Arial" w:hint="cs"/>
          <w:b/>
          <w:bCs/>
          <w:kern w:val="0"/>
          <w:sz w:val="28"/>
          <w:szCs w:val="28"/>
          <w:rtl/>
          <w:lang w:val="fr-FR" w:bidi="ar-DZ"/>
          <w14:ligatures w14:val="none"/>
        </w:rPr>
        <w:t>)</w:t>
      </w:r>
      <w:r w:rsidRPr="00B4619D">
        <w:rPr>
          <w:rFonts w:ascii="Arial" w:eastAsia="Calibri" w:hAnsi="Arial" w:cs="Arial"/>
          <w:b/>
          <w:bCs/>
          <w:kern w:val="0"/>
          <w:sz w:val="28"/>
          <w:szCs w:val="28"/>
          <w:rtl/>
          <w:lang w:val="fr-FR" w:bidi="ar-DZ"/>
          <w14:ligatures w14:val="none"/>
        </w:rPr>
        <w:t xml:space="preserve"> </w:t>
      </w:r>
      <w:r w:rsidR="005E36DC">
        <w:rPr>
          <w:rFonts w:ascii="Arial" w:eastAsia="Calibri" w:hAnsi="Arial" w:cs="Arial" w:hint="cs"/>
          <w:kern w:val="0"/>
          <w:sz w:val="28"/>
          <w:szCs w:val="28"/>
          <w:rtl/>
          <w:lang w:val="fr-FR" w:bidi="ar-DZ"/>
          <w14:ligatures w14:val="none"/>
        </w:rPr>
        <w:t>أهمية</w:t>
      </w:r>
      <w:r w:rsidR="005E36DC">
        <w:rPr>
          <w:rFonts w:ascii="Arial" w:eastAsia="Calibri" w:hAnsi="Arial" w:cs="Arial" w:hint="cs"/>
          <w:b/>
          <w:bCs/>
          <w:kern w:val="0"/>
          <w:sz w:val="28"/>
          <w:szCs w:val="28"/>
          <w:rtl/>
          <w:lang w:val="fr-FR" w:bidi="ar-DZ"/>
          <w14:ligatures w14:val="none"/>
        </w:rPr>
        <w:t xml:space="preserve"> </w:t>
      </w:r>
      <w:r w:rsidRPr="00B4619D">
        <w:rPr>
          <w:rFonts w:ascii="Arial" w:eastAsia="Calibri" w:hAnsi="Arial" w:cs="Arial"/>
          <w:kern w:val="0"/>
          <w:sz w:val="28"/>
          <w:szCs w:val="28"/>
          <w:rtl/>
          <w:lang w:val="fr-FR" w:bidi="ar-DZ"/>
          <w14:ligatures w14:val="none"/>
        </w:rPr>
        <w:t>الظواهر الطبيعية</w:t>
      </w:r>
      <w:r w:rsidR="005E36DC">
        <w:rPr>
          <w:rFonts w:ascii="Arial" w:eastAsia="Calibri" w:hAnsi="Arial" w:cs="Arial" w:hint="cs"/>
          <w:kern w:val="0"/>
          <w:sz w:val="28"/>
          <w:szCs w:val="28"/>
          <w:rtl/>
          <w:lang w:val="fr-FR" w:bidi="ar-DZ"/>
          <w14:ligatures w14:val="none"/>
        </w:rPr>
        <w:t xml:space="preserve"> تكمن في تحقيق التوازن </w:t>
      </w:r>
      <w:proofErr w:type="spellStart"/>
      <w:r w:rsidR="005E36DC">
        <w:rPr>
          <w:rFonts w:ascii="Arial" w:eastAsia="Calibri" w:hAnsi="Arial" w:cs="Arial" w:hint="cs"/>
          <w:kern w:val="0"/>
          <w:sz w:val="28"/>
          <w:szCs w:val="28"/>
          <w:rtl/>
          <w:lang w:val="fr-FR" w:bidi="ar-DZ"/>
          <w14:ligatures w14:val="none"/>
        </w:rPr>
        <w:t>الطاقوي</w:t>
      </w:r>
      <w:proofErr w:type="spellEnd"/>
      <w:r w:rsidR="005E36DC">
        <w:rPr>
          <w:rFonts w:ascii="Arial" w:eastAsia="Calibri" w:hAnsi="Arial" w:cs="Arial" w:hint="cs"/>
          <w:kern w:val="0"/>
          <w:sz w:val="28"/>
          <w:szCs w:val="28"/>
          <w:rtl/>
          <w:lang w:val="fr-FR" w:bidi="ar-DZ"/>
          <w14:ligatures w14:val="none"/>
        </w:rPr>
        <w:t xml:space="preserve"> على سطح الأرض. </w:t>
      </w:r>
      <w:r w:rsidR="005E36DC" w:rsidRPr="005E36DC">
        <w:rPr>
          <w:rFonts w:ascii="Arial" w:eastAsia="Calibri" w:hAnsi="Arial" w:cs="Arial" w:hint="cs"/>
          <w:b/>
          <w:bCs/>
          <w:kern w:val="0"/>
          <w:sz w:val="28"/>
          <w:szCs w:val="28"/>
          <w:rtl/>
          <w:lang w:val="fr-FR" w:bidi="ar-DZ"/>
          <w14:ligatures w14:val="none"/>
        </w:rPr>
        <w:t xml:space="preserve">(1,5ن) </w:t>
      </w:r>
      <w:r w:rsidRPr="005E36DC">
        <w:rPr>
          <w:rFonts w:ascii="Arial" w:eastAsia="Calibri" w:hAnsi="Arial" w:cs="Arial" w:hint="cs"/>
          <w:b/>
          <w:bCs/>
          <w:kern w:val="0"/>
          <w:sz w:val="28"/>
          <w:szCs w:val="28"/>
          <w:rtl/>
          <w:lang w:val="fr-FR" w:bidi="ar-DZ"/>
          <w14:ligatures w14:val="none"/>
        </w:rPr>
        <w:t xml:space="preserve"> </w:t>
      </w:r>
      <w:r w:rsidR="005E36DC" w:rsidRPr="005E36DC">
        <w:rPr>
          <w:rFonts w:ascii="Arial" w:eastAsia="Calibri" w:hAnsi="Arial" w:cs="Arial" w:hint="cs"/>
          <w:b/>
          <w:bCs/>
          <w:kern w:val="0"/>
          <w:sz w:val="28"/>
          <w:szCs w:val="28"/>
          <w:rtl/>
          <w:lang w:val="fr-FR" w:bidi="ar-DZ"/>
          <w14:ligatures w14:val="none"/>
        </w:rPr>
        <w:t xml:space="preserve"> </w:t>
      </w:r>
      <w:r w:rsidRPr="005E36DC">
        <w:rPr>
          <w:rFonts w:ascii="Arial" w:eastAsia="Calibri" w:hAnsi="Arial" w:cs="Arial" w:hint="cs"/>
          <w:b/>
          <w:bCs/>
          <w:kern w:val="0"/>
          <w:sz w:val="28"/>
          <w:szCs w:val="28"/>
          <w:rtl/>
          <w:lang w:val="fr-FR" w:bidi="ar-DZ"/>
          <w14:ligatures w14:val="none"/>
        </w:rPr>
        <w:t xml:space="preserve">  </w:t>
      </w:r>
    </w:p>
    <w:p w14:paraId="4AAE8DD9" w14:textId="1C895D1C" w:rsidR="005E36DC" w:rsidRDefault="003D4EA1" w:rsidP="003D4EA1">
      <w:pPr>
        <w:spacing w:after="200" w:line="276" w:lineRule="auto"/>
        <w:ind w:left="720"/>
        <w:contextualSpacing/>
        <w:jc w:val="right"/>
        <w:rPr>
          <w:rFonts w:ascii="Arial" w:eastAsia="Calibri" w:hAnsi="Arial" w:cs="Arial"/>
          <w:kern w:val="0"/>
          <w:sz w:val="28"/>
          <w:szCs w:val="28"/>
          <w:rtl/>
          <w:lang w:val="fr-FR" w:bidi="ar-DZ"/>
          <w14:ligatures w14:val="none"/>
        </w:rPr>
      </w:pPr>
      <w:r w:rsidRPr="00B4619D">
        <w:rPr>
          <w:rFonts w:ascii="Arial" w:eastAsia="Calibri" w:hAnsi="Arial" w:cs="Arial"/>
          <w:b/>
          <w:bCs/>
          <w:kern w:val="0"/>
          <w:sz w:val="28"/>
          <w:szCs w:val="28"/>
          <w:rtl/>
          <w:lang w:val="fr-FR" w:bidi="ar-DZ"/>
          <w14:ligatures w14:val="none"/>
        </w:rPr>
        <w:lastRenderedPageBreak/>
        <w:t>ب</w:t>
      </w:r>
      <w:r w:rsidR="00256D54">
        <w:rPr>
          <w:rFonts w:ascii="Arial" w:eastAsia="Calibri" w:hAnsi="Arial" w:cs="Arial" w:hint="cs"/>
          <w:b/>
          <w:bCs/>
          <w:kern w:val="0"/>
          <w:sz w:val="28"/>
          <w:szCs w:val="28"/>
          <w:rtl/>
          <w:lang w:val="fr-FR" w:bidi="ar-DZ"/>
          <w14:ligatures w14:val="none"/>
        </w:rPr>
        <w:t>)</w:t>
      </w:r>
      <w:r w:rsidRPr="00B4619D">
        <w:rPr>
          <w:rFonts w:ascii="Arial" w:eastAsia="Calibri" w:hAnsi="Arial" w:cs="Arial"/>
          <w:b/>
          <w:bCs/>
          <w:kern w:val="0"/>
          <w:sz w:val="28"/>
          <w:szCs w:val="28"/>
          <w:rtl/>
          <w:lang w:val="fr-FR" w:bidi="ar-DZ"/>
          <w14:ligatures w14:val="none"/>
        </w:rPr>
        <w:t xml:space="preserve"> </w:t>
      </w:r>
      <w:r w:rsidRPr="00B4619D">
        <w:rPr>
          <w:rFonts w:ascii="Arial" w:eastAsia="Calibri" w:hAnsi="Arial" w:cs="Arial"/>
          <w:kern w:val="0"/>
          <w:sz w:val="28"/>
          <w:szCs w:val="28"/>
          <w:rtl/>
          <w:lang w:val="fr-FR" w:bidi="ar-DZ"/>
          <w14:ligatures w14:val="none"/>
        </w:rPr>
        <w:t>الأسباب التي تجعل الظواهر الطبيعية تتحول إلى أخطار</w:t>
      </w:r>
      <w:r w:rsidR="005E36DC">
        <w:rPr>
          <w:rFonts w:ascii="Arial" w:eastAsia="Calibri" w:hAnsi="Arial" w:cs="Arial" w:hint="cs"/>
          <w:kern w:val="0"/>
          <w:sz w:val="28"/>
          <w:szCs w:val="28"/>
          <w:rtl/>
          <w:lang w:val="fr-FR" w:bidi="ar-DZ"/>
          <w14:ligatures w14:val="none"/>
        </w:rPr>
        <w:t xml:space="preserve"> هي اختيار الإنسان الخاطئ لأماكن سكنه ومنشآته في الأماكن التي تحدث فيها الظواهر </w:t>
      </w:r>
      <w:proofErr w:type="gramStart"/>
      <w:r w:rsidR="005E36DC">
        <w:rPr>
          <w:rFonts w:ascii="Arial" w:eastAsia="Calibri" w:hAnsi="Arial" w:cs="Arial" w:hint="cs"/>
          <w:kern w:val="0"/>
          <w:sz w:val="28"/>
          <w:szCs w:val="28"/>
          <w:rtl/>
          <w:lang w:val="fr-FR" w:bidi="ar-DZ"/>
          <w14:ligatures w14:val="none"/>
        </w:rPr>
        <w:t>الطبيعية(</w:t>
      </w:r>
      <w:proofErr w:type="gramEnd"/>
      <w:r w:rsidR="005E36DC">
        <w:rPr>
          <w:rFonts w:ascii="Arial" w:eastAsia="Calibri" w:hAnsi="Arial" w:cs="Arial" w:hint="cs"/>
          <w:kern w:val="0"/>
          <w:sz w:val="28"/>
          <w:szCs w:val="28"/>
          <w:rtl/>
          <w:lang w:val="fr-FR" w:bidi="ar-DZ"/>
          <w14:ligatures w14:val="none"/>
        </w:rPr>
        <w:t xml:space="preserve">البناء قرب الأودية، البراكين والمناطق الزلزالية) بسبب وجود </w:t>
      </w:r>
      <w:proofErr w:type="gramStart"/>
      <w:r w:rsidR="005E36DC">
        <w:rPr>
          <w:rFonts w:ascii="Arial" w:eastAsia="Calibri" w:hAnsi="Arial" w:cs="Arial" w:hint="cs"/>
          <w:kern w:val="0"/>
          <w:sz w:val="28"/>
          <w:szCs w:val="28"/>
          <w:rtl/>
          <w:lang w:val="fr-FR" w:bidi="ar-DZ"/>
          <w14:ligatures w14:val="none"/>
        </w:rPr>
        <w:t>الثروات.</w:t>
      </w:r>
      <w:r w:rsidR="005E36DC" w:rsidRPr="00256D54">
        <w:rPr>
          <w:rFonts w:ascii="Arial" w:eastAsia="Calibri" w:hAnsi="Arial" w:cs="Arial" w:hint="cs"/>
          <w:b/>
          <w:bCs/>
          <w:kern w:val="0"/>
          <w:sz w:val="28"/>
          <w:szCs w:val="28"/>
          <w:rtl/>
          <w:lang w:val="fr-FR" w:bidi="ar-DZ"/>
          <w14:ligatures w14:val="none"/>
        </w:rPr>
        <w:t>(</w:t>
      </w:r>
      <w:proofErr w:type="gramEnd"/>
      <w:r w:rsidR="005E36DC" w:rsidRPr="00256D54">
        <w:rPr>
          <w:rFonts w:ascii="Arial" w:eastAsia="Calibri" w:hAnsi="Arial" w:cs="Arial" w:hint="cs"/>
          <w:b/>
          <w:bCs/>
          <w:kern w:val="0"/>
          <w:sz w:val="28"/>
          <w:szCs w:val="28"/>
          <w:rtl/>
          <w:lang w:val="fr-FR" w:bidi="ar-DZ"/>
          <w14:ligatures w14:val="none"/>
        </w:rPr>
        <w:t>1,5ن)</w:t>
      </w:r>
    </w:p>
    <w:p w14:paraId="4E08039E" w14:textId="77777777" w:rsidR="003D4EA1" w:rsidRPr="00B4619D" w:rsidRDefault="003D4EA1" w:rsidP="003D4EA1">
      <w:pPr>
        <w:spacing w:after="200" w:line="276" w:lineRule="auto"/>
        <w:ind w:left="720"/>
        <w:contextualSpacing/>
        <w:jc w:val="right"/>
        <w:rPr>
          <w:rFonts w:ascii="Arial" w:eastAsia="Calibri" w:hAnsi="Arial" w:cs="Arial"/>
          <w:kern w:val="0"/>
          <w:sz w:val="28"/>
          <w:szCs w:val="28"/>
          <w:rtl/>
          <w:lang w:val="fr-FR" w:bidi="ar-DZ"/>
          <w14:ligatures w14:val="none"/>
        </w:rPr>
      </w:pPr>
    </w:p>
    <w:p w14:paraId="247F9D6A" w14:textId="5B8007D9" w:rsidR="003D4EA1" w:rsidRPr="00B4619D" w:rsidRDefault="003D4EA1" w:rsidP="003D4EA1">
      <w:pPr>
        <w:spacing w:after="200" w:line="276" w:lineRule="auto"/>
        <w:ind w:left="720"/>
        <w:contextualSpacing/>
        <w:jc w:val="right"/>
        <w:rPr>
          <w:rFonts w:ascii="Arial" w:eastAsia="Calibri" w:hAnsi="Arial" w:cs="Arial"/>
          <w:kern w:val="0"/>
          <w:sz w:val="28"/>
          <w:szCs w:val="28"/>
          <w:rtl/>
          <w:lang w:val="fr-FR" w:bidi="ar-DZ"/>
          <w14:ligatures w14:val="none"/>
        </w:rPr>
      </w:pPr>
      <w:r w:rsidRPr="00B4619D">
        <w:rPr>
          <w:rFonts w:ascii="Arial" w:eastAsia="Calibri" w:hAnsi="Arial" w:cs="Arial"/>
          <w:b/>
          <w:bCs/>
          <w:kern w:val="0"/>
          <w:sz w:val="28"/>
          <w:szCs w:val="28"/>
          <w:rtl/>
          <w:lang w:val="fr-FR" w:bidi="ar-DZ"/>
          <w14:ligatures w14:val="none"/>
        </w:rPr>
        <w:t xml:space="preserve">                                                   </w:t>
      </w:r>
      <w:r>
        <w:rPr>
          <w:rFonts w:ascii="Arial" w:eastAsia="Calibri" w:hAnsi="Arial" w:cs="Arial" w:hint="cs"/>
          <w:b/>
          <w:bCs/>
          <w:kern w:val="0"/>
          <w:sz w:val="28"/>
          <w:szCs w:val="28"/>
          <w:rtl/>
          <w:lang w:val="fr-FR" w:bidi="ar-DZ"/>
          <w14:ligatures w14:val="none"/>
        </w:rPr>
        <w:t xml:space="preserve">    </w:t>
      </w:r>
    </w:p>
    <w:p w14:paraId="4EC6BD41" w14:textId="77777777" w:rsidR="003D4EA1" w:rsidRPr="00B4619D" w:rsidRDefault="003D4EA1" w:rsidP="003D4EA1">
      <w:pPr>
        <w:spacing w:after="200" w:line="276" w:lineRule="auto"/>
        <w:ind w:left="720"/>
        <w:contextualSpacing/>
        <w:jc w:val="right"/>
        <w:rPr>
          <w:rFonts w:ascii="Arial" w:eastAsia="Calibri" w:hAnsi="Arial" w:cs="Arial"/>
          <w:kern w:val="0"/>
          <w:sz w:val="28"/>
          <w:szCs w:val="28"/>
          <w:rtl/>
          <w:lang w:val="fr-FR" w:bidi="ar-DZ"/>
          <w14:ligatures w14:val="none"/>
        </w:rPr>
      </w:pPr>
    </w:p>
    <w:p w14:paraId="395746F9" w14:textId="77777777" w:rsidR="003D4EA1" w:rsidRPr="00B4619D" w:rsidRDefault="003D4EA1" w:rsidP="003D4EA1">
      <w:pPr>
        <w:bidi/>
        <w:rPr>
          <w:rFonts w:ascii="Arial" w:hAnsi="Arial" w:cs="Arial"/>
          <w:sz w:val="28"/>
          <w:szCs w:val="28"/>
          <w:lang w:val="fr-FR" w:bidi="ar-DZ"/>
        </w:rPr>
      </w:pPr>
    </w:p>
    <w:p w14:paraId="14680883" w14:textId="77777777" w:rsidR="002673B6" w:rsidRPr="003D4EA1" w:rsidRDefault="002673B6" w:rsidP="003D4EA1">
      <w:pPr>
        <w:bidi/>
        <w:rPr>
          <w:rFonts w:ascii="Simplified Arabic" w:hAnsi="Simplified Arabic" w:cs="Simplified Arabic"/>
          <w:sz w:val="28"/>
          <w:szCs w:val="28"/>
          <w:lang w:bidi="ar-DZ"/>
        </w:rPr>
      </w:pPr>
    </w:p>
    <w:sectPr w:rsidR="002673B6" w:rsidRPr="003D4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205C"/>
    <w:multiLevelType w:val="hybridMultilevel"/>
    <w:tmpl w:val="0D1C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264E7"/>
    <w:multiLevelType w:val="hybridMultilevel"/>
    <w:tmpl w:val="9F8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521754">
    <w:abstractNumId w:val="1"/>
  </w:num>
  <w:num w:numId="2" w16cid:durableId="188004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A1"/>
    <w:rsid w:val="00126738"/>
    <w:rsid w:val="00256D54"/>
    <w:rsid w:val="002673B6"/>
    <w:rsid w:val="00325836"/>
    <w:rsid w:val="00351565"/>
    <w:rsid w:val="003A23A5"/>
    <w:rsid w:val="003D4EA1"/>
    <w:rsid w:val="00506F7B"/>
    <w:rsid w:val="0050700C"/>
    <w:rsid w:val="005300D9"/>
    <w:rsid w:val="005E36DC"/>
    <w:rsid w:val="007779BA"/>
    <w:rsid w:val="00793DE1"/>
    <w:rsid w:val="00B618D4"/>
    <w:rsid w:val="00B6505F"/>
    <w:rsid w:val="00CA0774"/>
    <w:rsid w:val="00E817B9"/>
    <w:rsid w:val="00EE662A"/>
    <w:rsid w:val="00F700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C164"/>
  <w15:chartTrackingRefBased/>
  <w15:docId w15:val="{53B186C9-0777-4A2C-8A13-03A8F2CD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A1"/>
    <w:rPr>
      <w:lang w:val="en-US"/>
    </w:rPr>
  </w:style>
  <w:style w:type="paragraph" w:styleId="Titre1">
    <w:name w:val="heading 1"/>
    <w:basedOn w:val="Normal"/>
    <w:next w:val="Normal"/>
    <w:link w:val="Titre1Car"/>
    <w:uiPriority w:val="9"/>
    <w:qFormat/>
    <w:rsid w:val="003D4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D4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D4EA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D4EA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D4EA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D4E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4E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4E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4E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EA1"/>
    <w:rPr>
      <w:rFonts w:asciiTheme="majorHAnsi" w:eastAsiaTheme="majorEastAsia" w:hAnsiTheme="majorHAnsi" w:cstheme="majorBidi"/>
      <w:color w:val="2F5496" w:themeColor="accent1" w:themeShade="BF"/>
      <w:sz w:val="40"/>
      <w:szCs w:val="40"/>
      <w:lang w:val="en-US"/>
    </w:rPr>
  </w:style>
  <w:style w:type="character" w:customStyle="1" w:styleId="Titre2Car">
    <w:name w:val="Titre 2 Car"/>
    <w:basedOn w:val="Policepardfaut"/>
    <w:link w:val="Titre2"/>
    <w:uiPriority w:val="9"/>
    <w:semiHidden/>
    <w:rsid w:val="003D4EA1"/>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semiHidden/>
    <w:rsid w:val="003D4EA1"/>
    <w:rPr>
      <w:rFonts w:eastAsiaTheme="majorEastAsia" w:cstheme="majorBidi"/>
      <w:color w:val="2F5496" w:themeColor="accent1" w:themeShade="BF"/>
      <w:sz w:val="28"/>
      <w:szCs w:val="28"/>
      <w:lang w:val="en-US"/>
    </w:rPr>
  </w:style>
  <w:style w:type="character" w:customStyle="1" w:styleId="Titre4Car">
    <w:name w:val="Titre 4 Car"/>
    <w:basedOn w:val="Policepardfaut"/>
    <w:link w:val="Titre4"/>
    <w:uiPriority w:val="9"/>
    <w:semiHidden/>
    <w:rsid w:val="003D4EA1"/>
    <w:rPr>
      <w:rFonts w:eastAsiaTheme="majorEastAsia" w:cstheme="majorBidi"/>
      <w:i/>
      <w:iCs/>
      <w:color w:val="2F5496" w:themeColor="accent1" w:themeShade="BF"/>
      <w:lang w:val="en-US"/>
    </w:rPr>
  </w:style>
  <w:style w:type="character" w:customStyle="1" w:styleId="Titre5Car">
    <w:name w:val="Titre 5 Car"/>
    <w:basedOn w:val="Policepardfaut"/>
    <w:link w:val="Titre5"/>
    <w:uiPriority w:val="9"/>
    <w:semiHidden/>
    <w:rsid w:val="003D4EA1"/>
    <w:rPr>
      <w:rFonts w:eastAsiaTheme="majorEastAsia" w:cstheme="majorBidi"/>
      <w:color w:val="2F5496" w:themeColor="accent1" w:themeShade="BF"/>
      <w:lang w:val="en-US"/>
    </w:rPr>
  </w:style>
  <w:style w:type="character" w:customStyle="1" w:styleId="Titre6Car">
    <w:name w:val="Titre 6 Car"/>
    <w:basedOn w:val="Policepardfaut"/>
    <w:link w:val="Titre6"/>
    <w:uiPriority w:val="9"/>
    <w:semiHidden/>
    <w:rsid w:val="003D4EA1"/>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3D4EA1"/>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3D4EA1"/>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3D4EA1"/>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3D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4EA1"/>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3D4E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4EA1"/>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3D4EA1"/>
    <w:pPr>
      <w:spacing w:before="160"/>
      <w:jc w:val="center"/>
    </w:pPr>
    <w:rPr>
      <w:i/>
      <w:iCs/>
      <w:color w:val="404040" w:themeColor="text1" w:themeTint="BF"/>
    </w:rPr>
  </w:style>
  <w:style w:type="character" w:customStyle="1" w:styleId="CitationCar">
    <w:name w:val="Citation Car"/>
    <w:basedOn w:val="Policepardfaut"/>
    <w:link w:val="Citation"/>
    <w:uiPriority w:val="29"/>
    <w:rsid w:val="003D4EA1"/>
    <w:rPr>
      <w:i/>
      <w:iCs/>
      <w:color w:val="404040" w:themeColor="text1" w:themeTint="BF"/>
      <w:lang w:val="en-US"/>
    </w:rPr>
  </w:style>
  <w:style w:type="paragraph" w:styleId="Paragraphedeliste">
    <w:name w:val="List Paragraph"/>
    <w:basedOn w:val="Normal"/>
    <w:uiPriority w:val="34"/>
    <w:qFormat/>
    <w:rsid w:val="003D4EA1"/>
    <w:pPr>
      <w:ind w:left="720"/>
      <w:contextualSpacing/>
    </w:pPr>
  </w:style>
  <w:style w:type="character" w:styleId="Accentuationintense">
    <w:name w:val="Intense Emphasis"/>
    <w:basedOn w:val="Policepardfaut"/>
    <w:uiPriority w:val="21"/>
    <w:qFormat/>
    <w:rsid w:val="003D4EA1"/>
    <w:rPr>
      <w:i/>
      <w:iCs/>
      <w:color w:val="2F5496" w:themeColor="accent1" w:themeShade="BF"/>
    </w:rPr>
  </w:style>
  <w:style w:type="paragraph" w:styleId="Citationintense">
    <w:name w:val="Intense Quote"/>
    <w:basedOn w:val="Normal"/>
    <w:next w:val="Normal"/>
    <w:link w:val="CitationintenseCar"/>
    <w:uiPriority w:val="30"/>
    <w:qFormat/>
    <w:rsid w:val="003D4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D4EA1"/>
    <w:rPr>
      <w:i/>
      <w:iCs/>
      <w:color w:val="2F5496" w:themeColor="accent1" w:themeShade="BF"/>
      <w:lang w:val="en-US"/>
    </w:rPr>
  </w:style>
  <w:style w:type="character" w:styleId="Rfrenceintense">
    <w:name w:val="Intense Reference"/>
    <w:basedOn w:val="Policepardfaut"/>
    <w:uiPriority w:val="32"/>
    <w:qFormat/>
    <w:rsid w:val="003D4EA1"/>
    <w:rPr>
      <w:b/>
      <w:bCs/>
      <w:smallCaps/>
      <w:color w:val="2F5496" w:themeColor="accent1" w:themeShade="BF"/>
      <w:spacing w:val="5"/>
    </w:rPr>
  </w:style>
  <w:style w:type="table" w:customStyle="1" w:styleId="Grilledutableau1">
    <w:name w:val="Grille du tableau1"/>
    <w:basedOn w:val="TableauNormal"/>
    <w:next w:val="Grilledutableau"/>
    <w:uiPriority w:val="59"/>
    <w:rsid w:val="003D4EA1"/>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3D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13</cp:revision>
  <dcterms:created xsi:type="dcterms:W3CDTF">2026-01-13T12:07:00Z</dcterms:created>
  <dcterms:modified xsi:type="dcterms:W3CDTF">2026-01-13T21:28:00Z</dcterms:modified>
</cp:coreProperties>
</file>